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67" w:rsidRDefault="007F5E3D" w:rsidP="00F90B67">
      <w:pPr>
        <w:spacing w:after="0"/>
        <w:jc w:val="center"/>
        <w:rPr>
          <w:rFonts w:ascii="Times New Roman" w:hAnsi="Times New Roman" w:cs="Times New Roman"/>
          <w:sz w:val="24"/>
        </w:rPr>
      </w:pPr>
      <w:bookmarkStart w:id="0" w:name="_Toc487462021"/>
      <w:bookmarkStart w:id="1" w:name="_GoBack"/>
      <w:r>
        <w:rPr>
          <w:rFonts w:ascii="Times New Roman" w:hAnsi="Times New Roman" w:cs="Times New Roman"/>
          <w:noProof/>
          <w:sz w:val="24"/>
          <w:lang w:eastAsia="ru-RU"/>
        </w:rPr>
        <w:drawing>
          <wp:anchor distT="0" distB="0" distL="114300" distR="114300" simplePos="0" relativeHeight="251658240" behindDoc="0" locked="0" layoutInCell="1" allowOverlap="1">
            <wp:simplePos x="0" y="0"/>
            <wp:positionH relativeFrom="column">
              <wp:posOffset>-660129</wp:posOffset>
            </wp:positionH>
            <wp:positionV relativeFrom="paragraph">
              <wp:posOffset>-465434</wp:posOffset>
            </wp:positionV>
            <wp:extent cx="7430770" cy="10433154"/>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 Scan 19 окт. 2022 г._page-0008.jpg"/>
                    <pic:cNvPicPr/>
                  </pic:nvPicPr>
                  <pic:blipFill rotWithShape="1">
                    <a:blip r:embed="rId8">
                      <a:extLst>
                        <a:ext uri="{28A0092B-C50C-407E-A947-70E740481C1C}">
                          <a14:useLocalDpi xmlns:a14="http://schemas.microsoft.com/office/drawing/2010/main" val="0"/>
                        </a:ext>
                      </a:extLst>
                    </a:blip>
                    <a:srcRect l="1666" t="1039"/>
                    <a:stretch/>
                  </pic:blipFill>
                  <pic:spPr bwMode="auto">
                    <a:xfrm>
                      <a:off x="0" y="0"/>
                      <a:ext cx="7439100" cy="104448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F90B67">
        <w:rPr>
          <w:rFonts w:ascii="Times New Roman" w:hAnsi="Times New Roman" w:cs="Times New Roman"/>
          <w:sz w:val="24"/>
        </w:rPr>
        <w:t>Муниципальное дошкольное образовательное учреждение</w:t>
      </w:r>
    </w:p>
    <w:p w:rsidR="00F90B67" w:rsidRDefault="00F90B67" w:rsidP="00F90B67">
      <w:pPr>
        <w:spacing w:after="0"/>
        <w:jc w:val="center"/>
        <w:rPr>
          <w:rFonts w:ascii="Times New Roman" w:hAnsi="Times New Roman" w:cs="Times New Roman"/>
          <w:sz w:val="24"/>
        </w:rPr>
      </w:pPr>
      <w:r>
        <w:rPr>
          <w:rFonts w:ascii="Times New Roman" w:hAnsi="Times New Roman" w:cs="Times New Roman"/>
          <w:sz w:val="24"/>
        </w:rPr>
        <w:t>центр развития ребёнка - детский сад № 21</w:t>
      </w:r>
    </w:p>
    <w:p w:rsidR="00F90B67" w:rsidRPr="0061680E" w:rsidRDefault="00F90B67" w:rsidP="00F90B67">
      <w:pPr>
        <w:spacing w:after="0"/>
        <w:jc w:val="center"/>
        <w:rPr>
          <w:rFonts w:ascii="Times New Roman" w:hAnsi="Times New Roman" w:cs="Times New Roman"/>
          <w:sz w:val="24"/>
        </w:rPr>
      </w:pPr>
    </w:p>
    <w:tbl>
      <w:tblPr>
        <w:tblpPr w:leftFromText="180" w:rightFromText="180" w:vertAnchor="text" w:horzAnchor="margin" w:tblpY="150"/>
        <w:tblW w:w="0" w:type="auto"/>
        <w:tblLook w:val="01E0" w:firstRow="1" w:lastRow="1" w:firstColumn="1" w:lastColumn="1" w:noHBand="0" w:noVBand="0"/>
      </w:tblPr>
      <w:tblGrid>
        <w:gridCol w:w="5148"/>
        <w:gridCol w:w="4423"/>
      </w:tblGrid>
      <w:tr w:rsidR="00F90B67" w:rsidRPr="00D52EE6" w:rsidTr="00F90B67">
        <w:tc>
          <w:tcPr>
            <w:tcW w:w="5148" w:type="dxa"/>
          </w:tcPr>
          <w:p w:rsidR="00F90B67" w:rsidRPr="00D52EE6" w:rsidRDefault="00F90B67" w:rsidP="00F90B67">
            <w:pPr>
              <w:tabs>
                <w:tab w:val="left" w:pos="180"/>
                <w:tab w:val="right" w:pos="10205"/>
              </w:tabs>
              <w:spacing w:after="0" w:line="240" w:lineRule="auto"/>
              <w:jc w:val="both"/>
              <w:rPr>
                <w:rFonts w:ascii="Times New Roman" w:hAnsi="Times New Roman" w:cs="Times New Roman"/>
                <w:sz w:val="20"/>
                <w:szCs w:val="20"/>
              </w:rPr>
            </w:pPr>
          </w:p>
          <w:p w:rsidR="00F90B67" w:rsidRPr="00D52EE6" w:rsidRDefault="00F90B67" w:rsidP="00F90B67">
            <w:pPr>
              <w:tabs>
                <w:tab w:val="left" w:pos="180"/>
                <w:tab w:val="right" w:pos="10205"/>
              </w:tabs>
              <w:spacing w:after="0" w:line="240" w:lineRule="auto"/>
              <w:jc w:val="both"/>
              <w:rPr>
                <w:rFonts w:ascii="Times New Roman" w:hAnsi="Times New Roman" w:cs="Times New Roman"/>
                <w:sz w:val="20"/>
                <w:szCs w:val="20"/>
              </w:rPr>
            </w:pPr>
            <w:r w:rsidRPr="00D52EE6">
              <w:rPr>
                <w:rFonts w:ascii="Times New Roman" w:hAnsi="Times New Roman" w:cs="Times New Roman"/>
                <w:sz w:val="20"/>
                <w:szCs w:val="20"/>
              </w:rPr>
              <w:t>ПРИНЯТА</w:t>
            </w:r>
          </w:p>
        </w:tc>
        <w:tc>
          <w:tcPr>
            <w:tcW w:w="4423" w:type="dxa"/>
          </w:tcPr>
          <w:p w:rsidR="00F90B67" w:rsidRPr="00D52EE6" w:rsidRDefault="00F90B67" w:rsidP="00F90B67">
            <w:pPr>
              <w:tabs>
                <w:tab w:val="left" w:pos="180"/>
                <w:tab w:val="left" w:pos="6795"/>
                <w:tab w:val="right" w:pos="10205"/>
              </w:tabs>
              <w:spacing w:after="0" w:line="240" w:lineRule="auto"/>
              <w:jc w:val="both"/>
              <w:rPr>
                <w:rFonts w:ascii="Times New Roman" w:hAnsi="Times New Roman" w:cs="Times New Roman"/>
                <w:sz w:val="20"/>
                <w:szCs w:val="20"/>
              </w:rPr>
            </w:pPr>
          </w:p>
          <w:p w:rsidR="00F90B67" w:rsidRPr="00D52EE6" w:rsidRDefault="00F90B67" w:rsidP="00F90B67">
            <w:pPr>
              <w:tabs>
                <w:tab w:val="left" w:pos="180"/>
                <w:tab w:val="left" w:pos="6795"/>
                <w:tab w:val="right" w:pos="1020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52EE6">
              <w:rPr>
                <w:rFonts w:ascii="Times New Roman" w:hAnsi="Times New Roman" w:cs="Times New Roman"/>
                <w:sz w:val="20"/>
                <w:szCs w:val="20"/>
              </w:rPr>
              <w:t>УТВЕРЖДЕНА</w:t>
            </w:r>
          </w:p>
        </w:tc>
      </w:tr>
    </w:tbl>
    <w:p w:rsidR="00F90B67" w:rsidRPr="00D52EE6" w:rsidRDefault="00F90B67" w:rsidP="00F90B67">
      <w:pPr>
        <w:tabs>
          <w:tab w:val="left" w:pos="180"/>
          <w:tab w:val="left" w:pos="6795"/>
          <w:tab w:val="right" w:pos="1020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заседании педагогического совета                                              п</w:t>
      </w:r>
      <w:r w:rsidRPr="00D52EE6">
        <w:rPr>
          <w:rFonts w:ascii="Times New Roman" w:hAnsi="Times New Roman" w:cs="Times New Roman"/>
          <w:sz w:val="20"/>
          <w:szCs w:val="20"/>
        </w:rPr>
        <w:t>риказ</w:t>
      </w:r>
      <w:r>
        <w:rPr>
          <w:rFonts w:ascii="Times New Roman" w:hAnsi="Times New Roman" w:cs="Times New Roman"/>
          <w:sz w:val="20"/>
          <w:szCs w:val="20"/>
        </w:rPr>
        <w:t>ом</w:t>
      </w:r>
      <w:r w:rsidRPr="00D52EE6">
        <w:rPr>
          <w:rFonts w:ascii="Times New Roman" w:hAnsi="Times New Roman" w:cs="Times New Roman"/>
          <w:sz w:val="20"/>
          <w:szCs w:val="20"/>
        </w:rPr>
        <w:t xml:space="preserve"> </w:t>
      </w:r>
      <w:r>
        <w:rPr>
          <w:rFonts w:ascii="Times New Roman" w:hAnsi="Times New Roman" w:cs="Times New Roman"/>
          <w:sz w:val="20"/>
          <w:szCs w:val="20"/>
        </w:rPr>
        <w:t>№____</w:t>
      </w:r>
      <w:r w:rsidRPr="00D52EE6">
        <w:rPr>
          <w:rFonts w:ascii="Times New Roman" w:hAnsi="Times New Roman" w:cs="Times New Roman"/>
          <w:sz w:val="20"/>
          <w:szCs w:val="20"/>
        </w:rPr>
        <w:t xml:space="preserve">от  </w:t>
      </w:r>
      <w:r>
        <w:rPr>
          <w:rFonts w:ascii="Times New Roman" w:hAnsi="Times New Roman" w:cs="Times New Roman"/>
          <w:sz w:val="20"/>
          <w:szCs w:val="20"/>
        </w:rPr>
        <w:t>«__»_____ 2021г.</w:t>
      </w:r>
    </w:p>
    <w:p w:rsidR="00F90B67" w:rsidRPr="00D52EE6" w:rsidRDefault="00F90B67" w:rsidP="00F90B67">
      <w:pPr>
        <w:tabs>
          <w:tab w:val="left" w:pos="180"/>
          <w:tab w:val="left" w:pos="6795"/>
          <w:tab w:val="right" w:pos="1020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D52EE6">
        <w:rPr>
          <w:rFonts w:ascii="Times New Roman" w:hAnsi="Times New Roman" w:cs="Times New Roman"/>
          <w:sz w:val="20"/>
          <w:szCs w:val="20"/>
        </w:rPr>
        <w:t xml:space="preserve">ротокол </w:t>
      </w:r>
      <w:r>
        <w:rPr>
          <w:rFonts w:ascii="Times New Roman" w:hAnsi="Times New Roman" w:cs="Times New Roman"/>
          <w:sz w:val="20"/>
          <w:szCs w:val="20"/>
        </w:rPr>
        <w:t>от «___» _____2021г.                                                        з</w:t>
      </w:r>
      <w:r w:rsidRPr="00D52EE6">
        <w:rPr>
          <w:rFonts w:ascii="Times New Roman" w:hAnsi="Times New Roman" w:cs="Times New Roman"/>
          <w:sz w:val="20"/>
          <w:szCs w:val="20"/>
        </w:rPr>
        <w:t>аведующий МДОУ центра</w:t>
      </w:r>
    </w:p>
    <w:p w:rsidR="00F90B67" w:rsidRDefault="00F90B67" w:rsidP="00F90B67">
      <w:pPr>
        <w:tabs>
          <w:tab w:val="left" w:pos="315"/>
          <w:tab w:val="left" w:pos="6330"/>
          <w:tab w:val="right" w:pos="1020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                                                                                                  </w:t>
      </w:r>
      <w:r w:rsidRPr="00D52EE6">
        <w:rPr>
          <w:rFonts w:ascii="Times New Roman" w:hAnsi="Times New Roman" w:cs="Times New Roman"/>
          <w:sz w:val="20"/>
          <w:szCs w:val="20"/>
        </w:rPr>
        <w:t xml:space="preserve">развития ребёнка - д/с № 21                  </w:t>
      </w:r>
    </w:p>
    <w:p w:rsidR="00F90B67" w:rsidRPr="00D52EE6" w:rsidRDefault="00F90B67" w:rsidP="00F90B67">
      <w:pPr>
        <w:tabs>
          <w:tab w:val="left" w:pos="315"/>
          <w:tab w:val="left" w:pos="6330"/>
          <w:tab w:val="right" w:pos="1020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52EE6">
        <w:rPr>
          <w:rFonts w:ascii="Times New Roman" w:hAnsi="Times New Roman" w:cs="Times New Roman"/>
          <w:sz w:val="20"/>
          <w:szCs w:val="20"/>
        </w:rPr>
        <w:t>___________</w:t>
      </w:r>
      <w:r>
        <w:rPr>
          <w:rFonts w:ascii="Times New Roman" w:hAnsi="Times New Roman" w:cs="Times New Roman"/>
          <w:sz w:val="20"/>
          <w:szCs w:val="20"/>
        </w:rPr>
        <w:t>___</w:t>
      </w:r>
      <w:r w:rsidRPr="00D52EE6">
        <w:rPr>
          <w:rFonts w:ascii="Times New Roman" w:hAnsi="Times New Roman" w:cs="Times New Roman"/>
          <w:sz w:val="20"/>
          <w:szCs w:val="20"/>
        </w:rPr>
        <w:t xml:space="preserve"> Ю.Н. Евсюкова</w:t>
      </w:r>
    </w:p>
    <w:p w:rsidR="00F90B67" w:rsidRPr="00D52EE6" w:rsidRDefault="00F90B67" w:rsidP="00F90B67">
      <w:pPr>
        <w:spacing w:after="0" w:line="240" w:lineRule="auto"/>
        <w:jc w:val="both"/>
        <w:rPr>
          <w:rFonts w:ascii="Times New Roman" w:hAnsi="Times New Roman" w:cs="Times New Roman"/>
          <w:sz w:val="20"/>
          <w:szCs w:val="20"/>
        </w:rPr>
      </w:pPr>
    </w:p>
    <w:p w:rsidR="00F90B67" w:rsidRPr="00D52EE6" w:rsidRDefault="00F90B67" w:rsidP="00F90B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СОГЛАСОВАНА</w:t>
      </w:r>
    </w:p>
    <w:p w:rsidR="00F90B67" w:rsidRPr="00D52EE6" w:rsidRDefault="00F90B67" w:rsidP="00F90B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заседании Совета родителей</w:t>
      </w:r>
    </w:p>
    <w:p w:rsidR="00F90B67" w:rsidRPr="00D52EE6" w:rsidRDefault="00F90B67" w:rsidP="00F90B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протокол от «___» _____ 2021г.</w:t>
      </w:r>
    </w:p>
    <w:p w:rsidR="00F90B67" w:rsidRPr="00D52EE6" w:rsidRDefault="00F90B67" w:rsidP="00F90B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____</w:t>
      </w:r>
    </w:p>
    <w:p w:rsidR="00F90B67" w:rsidRDefault="00F90B67" w:rsidP="00F90B67"/>
    <w:p w:rsidR="00E75AC6" w:rsidRPr="005C363C" w:rsidRDefault="00E75AC6" w:rsidP="005C363C">
      <w:pPr>
        <w:jc w:val="center"/>
        <w:rPr>
          <w:sz w:val="28"/>
          <w:szCs w:val="28"/>
        </w:rPr>
      </w:pPr>
    </w:p>
    <w:p w:rsidR="00836141" w:rsidRDefault="00836141" w:rsidP="00E75AC6"/>
    <w:p w:rsidR="00836141" w:rsidRDefault="00836141" w:rsidP="00E75AC6"/>
    <w:p w:rsidR="00836141" w:rsidRDefault="00836141" w:rsidP="00E75AC6"/>
    <w:p w:rsidR="00E75AC6" w:rsidRDefault="00E75AC6" w:rsidP="00E75AC6"/>
    <w:p w:rsidR="005C363C" w:rsidRPr="00F90B67" w:rsidRDefault="005C363C" w:rsidP="005C363C">
      <w:pPr>
        <w:tabs>
          <w:tab w:val="left" w:pos="1920"/>
          <w:tab w:val="center" w:pos="5220"/>
        </w:tabs>
        <w:spacing w:after="0" w:line="240" w:lineRule="auto"/>
        <w:ind w:right="-519"/>
        <w:jc w:val="center"/>
        <w:rPr>
          <w:rFonts w:ascii="Times New Roman" w:hAnsi="Times New Roman"/>
          <w:b/>
          <w:bCs/>
          <w:sz w:val="44"/>
          <w:szCs w:val="32"/>
        </w:rPr>
      </w:pPr>
      <w:r w:rsidRPr="00F90B67">
        <w:rPr>
          <w:rFonts w:ascii="Times New Roman" w:hAnsi="Times New Roman"/>
          <w:b/>
          <w:bCs/>
          <w:sz w:val="44"/>
          <w:szCs w:val="32"/>
        </w:rPr>
        <w:t xml:space="preserve">Адаптированная образовательная программа </w:t>
      </w:r>
    </w:p>
    <w:p w:rsidR="00E75AC6" w:rsidRDefault="005C363C" w:rsidP="005C363C">
      <w:pPr>
        <w:tabs>
          <w:tab w:val="left" w:pos="1920"/>
          <w:tab w:val="center" w:pos="5220"/>
        </w:tabs>
        <w:spacing w:after="0" w:line="240" w:lineRule="auto"/>
        <w:ind w:right="-519"/>
        <w:jc w:val="center"/>
        <w:rPr>
          <w:rFonts w:ascii="Times New Roman" w:hAnsi="Times New Roman"/>
          <w:b/>
          <w:bCs/>
          <w:sz w:val="44"/>
          <w:szCs w:val="32"/>
        </w:rPr>
      </w:pPr>
      <w:r w:rsidRPr="00F90B67">
        <w:rPr>
          <w:rFonts w:ascii="Times New Roman" w:hAnsi="Times New Roman"/>
          <w:b/>
          <w:bCs/>
          <w:sz w:val="44"/>
          <w:szCs w:val="32"/>
        </w:rPr>
        <w:t>учителя-дефектолога</w:t>
      </w:r>
    </w:p>
    <w:p w:rsidR="00F90B67" w:rsidRDefault="00F90B67" w:rsidP="005C363C">
      <w:pPr>
        <w:tabs>
          <w:tab w:val="left" w:pos="1920"/>
          <w:tab w:val="center" w:pos="5220"/>
        </w:tabs>
        <w:spacing w:after="0" w:line="240" w:lineRule="auto"/>
        <w:ind w:right="-519"/>
        <w:jc w:val="center"/>
        <w:rPr>
          <w:rFonts w:ascii="Times New Roman" w:hAnsi="Times New Roman"/>
          <w:b/>
          <w:bCs/>
          <w:sz w:val="44"/>
          <w:szCs w:val="32"/>
        </w:rPr>
      </w:pPr>
    </w:p>
    <w:p w:rsidR="00F90B67" w:rsidRDefault="00F90B67" w:rsidP="005C363C">
      <w:pPr>
        <w:tabs>
          <w:tab w:val="left" w:pos="1920"/>
          <w:tab w:val="center" w:pos="5220"/>
        </w:tabs>
        <w:spacing w:after="0" w:line="240" w:lineRule="auto"/>
        <w:ind w:right="-519"/>
        <w:jc w:val="center"/>
        <w:rPr>
          <w:rFonts w:ascii="Times New Roman" w:hAnsi="Times New Roman"/>
          <w:b/>
          <w:bCs/>
          <w:sz w:val="44"/>
          <w:szCs w:val="32"/>
        </w:rPr>
      </w:pPr>
    </w:p>
    <w:p w:rsidR="00F90B67" w:rsidRDefault="00F90B67" w:rsidP="005C363C">
      <w:pPr>
        <w:tabs>
          <w:tab w:val="left" w:pos="1920"/>
          <w:tab w:val="center" w:pos="5220"/>
        </w:tabs>
        <w:spacing w:after="0" w:line="240" w:lineRule="auto"/>
        <w:ind w:right="-519"/>
        <w:jc w:val="center"/>
        <w:rPr>
          <w:rFonts w:ascii="Times New Roman" w:hAnsi="Times New Roman"/>
          <w:b/>
          <w:bCs/>
          <w:sz w:val="44"/>
          <w:szCs w:val="32"/>
        </w:rPr>
      </w:pPr>
    </w:p>
    <w:p w:rsidR="00F90B67" w:rsidRDefault="00F90B67" w:rsidP="005C363C">
      <w:pPr>
        <w:tabs>
          <w:tab w:val="left" w:pos="1920"/>
          <w:tab w:val="center" w:pos="5220"/>
        </w:tabs>
        <w:spacing w:after="0" w:line="240" w:lineRule="auto"/>
        <w:ind w:right="-519"/>
        <w:jc w:val="center"/>
        <w:rPr>
          <w:rFonts w:ascii="Times New Roman" w:hAnsi="Times New Roman"/>
          <w:b/>
          <w:bCs/>
          <w:sz w:val="44"/>
          <w:szCs w:val="32"/>
        </w:rPr>
      </w:pPr>
    </w:p>
    <w:p w:rsidR="00F90B67" w:rsidRPr="0061680E" w:rsidRDefault="00F90B67" w:rsidP="00F90B67">
      <w:pPr>
        <w:jc w:val="right"/>
        <w:rPr>
          <w:rFonts w:ascii="Times New Roman" w:hAnsi="Times New Roman" w:cs="Times New Roman"/>
          <w:bCs/>
          <w:sz w:val="32"/>
          <w:szCs w:val="36"/>
        </w:rPr>
      </w:pPr>
      <w:r w:rsidRPr="0061680E">
        <w:rPr>
          <w:rFonts w:ascii="Times New Roman" w:hAnsi="Times New Roman" w:cs="Times New Roman"/>
          <w:bCs/>
          <w:sz w:val="32"/>
          <w:szCs w:val="36"/>
        </w:rPr>
        <w:t>составила:</w:t>
      </w:r>
      <w:r>
        <w:rPr>
          <w:rFonts w:ascii="Times New Roman" w:hAnsi="Times New Roman" w:cs="Times New Roman"/>
          <w:bCs/>
          <w:sz w:val="32"/>
          <w:szCs w:val="36"/>
        </w:rPr>
        <w:t xml:space="preserve"> Баринова С.А.</w:t>
      </w:r>
    </w:p>
    <w:p w:rsidR="00F90B67" w:rsidRDefault="00F90B67" w:rsidP="00F90B67">
      <w:pPr>
        <w:jc w:val="center"/>
        <w:rPr>
          <w:rFonts w:ascii="Times New Roman" w:hAnsi="Times New Roman" w:cs="Times New Roman"/>
          <w:b/>
          <w:bCs/>
          <w:sz w:val="36"/>
          <w:szCs w:val="36"/>
        </w:rPr>
      </w:pPr>
    </w:p>
    <w:p w:rsidR="00F90B67" w:rsidRDefault="00F90B67" w:rsidP="00F90B67">
      <w:pPr>
        <w:jc w:val="center"/>
        <w:rPr>
          <w:rFonts w:ascii="Times New Roman" w:hAnsi="Times New Roman" w:cs="Times New Roman"/>
          <w:b/>
          <w:bCs/>
          <w:sz w:val="24"/>
          <w:szCs w:val="24"/>
        </w:rPr>
      </w:pPr>
    </w:p>
    <w:p w:rsidR="00F90B67" w:rsidRDefault="00F90B67" w:rsidP="00F90B67">
      <w:pPr>
        <w:jc w:val="center"/>
        <w:rPr>
          <w:rFonts w:ascii="Times New Roman" w:hAnsi="Times New Roman" w:cs="Times New Roman"/>
          <w:b/>
          <w:bCs/>
          <w:sz w:val="24"/>
          <w:szCs w:val="24"/>
        </w:rPr>
      </w:pPr>
    </w:p>
    <w:p w:rsidR="00F90B67" w:rsidRDefault="00F90B67" w:rsidP="00F90B67">
      <w:pPr>
        <w:jc w:val="center"/>
        <w:rPr>
          <w:rFonts w:ascii="Times New Roman" w:hAnsi="Times New Roman" w:cs="Times New Roman"/>
          <w:b/>
          <w:bCs/>
          <w:sz w:val="24"/>
          <w:szCs w:val="24"/>
        </w:rPr>
      </w:pPr>
    </w:p>
    <w:p w:rsidR="00F90B67" w:rsidRDefault="00F90B67" w:rsidP="00F90B67">
      <w:pPr>
        <w:jc w:val="center"/>
        <w:rPr>
          <w:rFonts w:ascii="Times New Roman" w:hAnsi="Times New Roman" w:cs="Times New Roman"/>
          <w:b/>
          <w:bCs/>
          <w:sz w:val="24"/>
          <w:szCs w:val="24"/>
        </w:rPr>
      </w:pPr>
    </w:p>
    <w:p w:rsidR="00F90B67" w:rsidRDefault="00F90B67" w:rsidP="00F90B67">
      <w:pPr>
        <w:jc w:val="center"/>
        <w:rPr>
          <w:rFonts w:ascii="Times New Roman" w:hAnsi="Times New Roman" w:cs="Times New Roman"/>
          <w:b/>
          <w:bCs/>
          <w:sz w:val="24"/>
          <w:szCs w:val="24"/>
        </w:rPr>
      </w:pPr>
    </w:p>
    <w:p w:rsidR="00F90B67" w:rsidRPr="00F90B67" w:rsidRDefault="00F90B67" w:rsidP="00F90B67">
      <w:pPr>
        <w:tabs>
          <w:tab w:val="left" w:pos="1920"/>
          <w:tab w:val="center" w:pos="5220"/>
        </w:tabs>
        <w:spacing w:after="0" w:line="240" w:lineRule="auto"/>
        <w:ind w:right="-519"/>
        <w:jc w:val="center"/>
        <w:rPr>
          <w:rFonts w:ascii="Times New Roman" w:hAnsi="Times New Roman"/>
          <w:b/>
          <w:sz w:val="44"/>
          <w:szCs w:val="32"/>
        </w:rPr>
      </w:pPr>
      <w:r>
        <w:rPr>
          <w:rFonts w:ascii="Times New Roman" w:hAnsi="Times New Roman" w:cs="Times New Roman"/>
          <w:b/>
          <w:bCs/>
          <w:sz w:val="24"/>
          <w:szCs w:val="24"/>
        </w:rPr>
        <w:t>г. Узловая  2022</w:t>
      </w:r>
      <w:r w:rsidRPr="00DB46BF">
        <w:rPr>
          <w:rFonts w:ascii="Times New Roman" w:hAnsi="Times New Roman" w:cs="Times New Roman"/>
          <w:b/>
          <w:bCs/>
          <w:sz w:val="24"/>
          <w:szCs w:val="24"/>
        </w:rPr>
        <w:t xml:space="preserve"> г</w:t>
      </w:r>
      <w:r>
        <w:rPr>
          <w:rFonts w:ascii="Times New Roman" w:hAnsi="Times New Roman" w:cs="Times New Roman"/>
          <w:b/>
          <w:bCs/>
          <w:sz w:val="24"/>
          <w:szCs w:val="24"/>
        </w:rPr>
        <w:br w:type="page"/>
      </w:r>
    </w:p>
    <w:p w:rsidR="005C363C" w:rsidRDefault="005C363C" w:rsidP="00E75AC6">
      <w:pPr>
        <w:spacing w:after="0" w:line="240" w:lineRule="auto"/>
        <w:jc w:val="right"/>
        <w:rPr>
          <w:rFonts w:ascii="Times New Roman" w:hAnsi="Times New Roman"/>
          <w:b/>
          <w:bCs/>
          <w:sz w:val="24"/>
          <w:szCs w:val="24"/>
        </w:rPr>
      </w:pPr>
    </w:p>
    <w:p w:rsidR="00E75AC6" w:rsidRPr="00E75AC6" w:rsidRDefault="00E75AC6" w:rsidP="00E75AC6">
      <w:pPr>
        <w:jc w:val="center"/>
        <w:rPr>
          <w:rFonts w:ascii="Times New Roman" w:hAnsi="Times New Roman" w:cs="Times New Roman"/>
          <w:sz w:val="24"/>
          <w:szCs w:val="24"/>
        </w:rPr>
      </w:pPr>
      <w:r w:rsidRPr="00E75AC6">
        <w:rPr>
          <w:rFonts w:ascii="Times New Roman" w:hAnsi="Times New Roman" w:cs="Times New Roman"/>
          <w:sz w:val="24"/>
          <w:szCs w:val="24"/>
        </w:rPr>
        <w:t xml:space="preserve">СТРУКТУРА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635"/>
        <w:gridCol w:w="1691"/>
      </w:tblGrid>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sidRPr="00C229E7">
              <w:rPr>
                <w:rFonts w:ascii="Times New Roman" w:hAnsi="Times New Roman"/>
              </w:rPr>
              <w:t>№</w:t>
            </w:r>
          </w:p>
        </w:tc>
        <w:tc>
          <w:tcPr>
            <w:tcW w:w="7635"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sidRPr="00C229E7">
              <w:rPr>
                <w:rFonts w:ascii="Times New Roman" w:hAnsi="Times New Roman"/>
              </w:rPr>
              <w:t xml:space="preserve">Наименование </w:t>
            </w:r>
          </w:p>
        </w:tc>
        <w:tc>
          <w:tcPr>
            <w:tcW w:w="1691"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sidRPr="00C229E7">
              <w:rPr>
                <w:rFonts w:ascii="Times New Roman" w:hAnsi="Times New Roman"/>
              </w:rPr>
              <w:t xml:space="preserve">Страница </w:t>
            </w:r>
          </w:p>
        </w:tc>
      </w:tr>
      <w:tr w:rsidR="00E75AC6" w:rsidRPr="00C229E7" w:rsidTr="008903AD">
        <w:tc>
          <w:tcPr>
            <w:tcW w:w="8447" w:type="dxa"/>
            <w:gridSpan w:val="2"/>
            <w:shd w:val="clear" w:color="auto" w:fill="auto"/>
          </w:tcPr>
          <w:p w:rsidR="00E75AC6" w:rsidRPr="00C229E7" w:rsidRDefault="00E75AC6" w:rsidP="00E75AC6">
            <w:pPr>
              <w:numPr>
                <w:ilvl w:val="0"/>
                <w:numId w:val="32"/>
              </w:numPr>
              <w:tabs>
                <w:tab w:val="left" w:pos="318"/>
              </w:tabs>
              <w:spacing w:after="0" w:line="240" w:lineRule="auto"/>
              <w:ind w:hanging="1046"/>
              <w:rPr>
                <w:rFonts w:ascii="Times New Roman" w:hAnsi="Times New Roman"/>
                <w:b/>
              </w:rPr>
            </w:pPr>
            <w:r w:rsidRPr="00C229E7">
              <w:rPr>
                <w:rFonts w:ascii="Times New Roman" w:hAnsi="Times New Roman"/>
                <w:b/>
              </w:rPr>
              <w:t>Целевой раздел</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1.1.</w:t>
            </w:r>
          </w:p>
        </w:tc>
        <w:tc>
          <w:tcPr>
            <w:tcW w:w="7635" w:type="dxa"/>
            <w:shd w:val="clear" w:color="auto" w:fill="auto"/>
          </w:tcPr>
          <w:p w:rsidR="00E75AC6" w:rsidRPr="00C229E7" w:rsidRDefault="00E75AC6" w:rsidP="00E75AC6">
            <w:pPr>
              <w:tabs>
                <w:tab w:val="left" w:pos="318"/>
                <w:tab w:val="left" w:pos="378"/>
              </w:tabs>
              <w:spacing w:after="0" w:line="240" w:lineRule="auto"/>
              <w:rPr>
                <w:rFonts w:ascii="Times New Roman" w:hAnsi="Times New Roman"/>
              </w:rPr>
            </w:pPr>
            <w:r w:rsidRPr="00C229E7">
              <w:rPr>
                <w:rFonts w:ascii="Times New Roman" w:hAnsi="Times New Roman"/>
              </w:rPr>
              <w:t>Пояснительная записка</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1.2.</w:t>
            </w:r>
          </w:p>
        </w:tc>
        <w:tc>
          <w:tcPr>
            <w:tcW w:w="7635" w:type="dxa"/>
            <w:shd w:val="clear" w:color="auto" w:fill="auto"/>
          </w:tcPr>
          <w:p w:rsidR="00E75AC6" w:rsidRPr="00C229E7" w:rsidRDefault="00E75AC6" w:rsidP="00E75AC6">
            <w:pPr>
              <w:tabs>
                <w:tab w:val="left" w:pos="318"/>
                <w:tab w:val="left" w:pos="378"/>
              </w:tabs>
              <w:spacing w:after="0" w:line="240" w:lineRule="auto"/>
              <w:rPr>
                <w:rFonts w:ascii="Times New Roman" w:hAnsi="Times New Roman"/>
              </w:rPr>
            </w:pPr>
            <w:r w:rsidRPr="00C229E7">
              <w:rPr>
                <w:rFonts w:ascii="Times New Roman" w:hAnsi="Times New Roman"/>
              </w:rPr>
              <w:t>Цели и задачи реализации Программы</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1.3.</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Принципы и подходы к формированию Программы</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Специальные условия организации образовательного процесса</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1.4.1.</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Особенности организации образовательного процесса</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1.4.2.</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Методы и технологи обучения</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1.4.3.</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Рекомендуемые виды нагрузок</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1.5.</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Коррекционно – педагогические требования к демонстрационному и раздаточному материалу</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1.6.</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Возрастные и индивидуальные особенности контингента детей</w:t>
            </w:r>
          </w:p>
        </w:tc>
        <w:tc>
          <w:tcPr>
            <w:tcW w:w="1691" w:type="dxa"/>
            <w:shd w:val="clear" w:color="auto" w:fill="auto"/>
          </w:tcPr>
          <w:p w:rsidR="00E75AC6" w:rsidRPr="00E75AC6"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1.7.</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Особенности осуществления образовательного процесса</w:t>
            </w:r>
          </w:p>
        </w:tc>
        <w:tc>
          <w:tcPr>
            <w:tcW w:w="1691" w:type="dxa"/>
            <w:shd w:val="clear" w:color="auto" w:fill="auto"/>
          </w:tcPr>
          <w:p w:rsidR="00E75AC6" w:rsidRPr="0074078E"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1.8.</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Планируемые результаты освоения Программы</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1.9.</w:t>
            </w:r>
          </w:p>
        </w:tc>
        <w:tc>
          <w:tcPr>
            <w:tcW w:w="7635" w:type="dxa"/>
            <w:shd w:val="clear" w:color="auto" w:fill="auto"/>
          </w:tcPr>
          <w:p w:rsidR="00E75AC6" w:rsidRPr="00C229E7" w:rsidRDefault="00E75AC6" w:rsidP="00E75AC6">
            <w:pPr>
              <w:tabs>
                <w:tab w:val="left" w:pos="378"/>
              </w:tabs>
              <w:spacing w:after="0" w:line="240" w:lineRule="auto"/>
              <w:rPr>
                <w:rFonts w:ascii="Times New Roman" w:hAnsi="Times New Roman"/>
                <w:bCs/>
              </w:rPr>
            </w:pPr>
            <w:r w:rsidRPr="00C229E7">
              <w:rPr>
                <w:rFonts w:ascii="Times New Roman" w:hAnsi="Times New Roman"/>
                <w:bCs/>
              </w:rPr>
              <w:t>Мониторинг достижений обучающихся</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447" w:type="dxa"/>
            <w:gridSpan w:val="2"/>
            <w:shd w:val="clear" w:color="auto" w:fill="auto"/>
          </w:tcPr>
          <w:p w:rsidR="00E75AC6" w:rsidRPr="00C229E7" w:rsidRDefault="00E75AC6" w:rsidP="00E75AC6">
            <w:pPr>
              <w:numPr>
                <w:ilvl w:val="0"/>
                <w:numId w:val="32"/>
              </w:numPr>
              <w:tabs>
                <w:tab w:val="left" w:pos="318"/>
                <w:tab w:val="left" w:pos="459"/>
              </w:tabs>
              <w:spacing w:after="0" w:line="240" w:lineRule="auto"/>
              <w:ind w:left="318" w:hanging="318"/>
              <w:rPr>
                <w:rFonts w:ascii="Times New Roman" w:hAnsi="Times New Roman"/>
                <w:b/>
              </w:rPr>
            </w:pPr>
            <w:r w:rsidRPr="00C229E7">
              <w:rPr>
                <w:rFonts w:ascii="Times New Roman" w:hAnsi="Times New Roman"/>
                <w:b/>
              </w:rPr>
              <w:t>Содержательный  раздел</w:t>
            </w:r>
          </w:p>
        </w:tc>
        <w:tc>
          <w:tcPr>
            <w:tcW w:w="1691" w:type="dxa"/>
            <w:shd w:val="clear" w:color="auto" w:fill="auto"/>
          </w:tcPr>
          <w:p w:rsidR="00E75AC6" w:rsidRPr="00CD381F" w:rsidRDefault="00E75AC6" w:rsidP="00E75AC6">
            <w:pPr>
              <w:tabs>
                <w:tab w:val="left" w:pos="1549"/>
              </w:tabs>
              <w:spacing w:after="0" w:line="240" w:lineRule="auto"/>
              <w:jc w:val="center"/>
              <w:rPr>
                <w:rFonts w:ascii="Times New Roman" w:hAnsi="Times New Roman"/>
                <w:lang w:val="en-US"/>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2.1.</w:t>
            </w:r>
          </w:p>
        </w:tc>
        <w:tc>
          <w:tcPr>
            <w:tcW w:w="7635" w:type="dxa"/>
            <w:shd w:val="clear" w:color="auto" w:fill="auto"/>
          </w:tcPr>
          <w:p w:rsidR="00E75AC6" w:rsidRPr="00C229E7" w:rsidRDefault="00E75AC6" w:rsidP="00E75AC6">
            <w:pPr>
              <w:tabs>
                <w:tab w:val="left" w:pos="318"/>
                <w:tab w:val="left" w:pos="459"/>
              </w:tabs>
              <w:spacing w:after="0" w:line="240" w:lineRule="auto"/>
              <w:rPr>
                <w:rFonts w:ascii="Times New Roman" w:hAnsi="Times New Roman"/>
              </w:rPr>
            </w:pPr>
            <w:r w:rsidRPr="00C229E7">
              <w:rPr>
                <w:rFonts w:ascii="Times New Roman" w:hAnsi="Times New Roman"/>
              </w:rPr>
              <w:t>Комплексно-тематическое планирование</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2.2.</w:t>
            </w:r>
          </w:p>
        </w:tc>
        <w:tc>
          <w:tcPr>
            <w:tcW w:w="7635" w:type="dxa"/>
            <w:shd w:val="clear" w:color="auto" w:fill="auto"/>
          </w:tcPr>
          <w:p w:rsidR="00E75AC6" w:rsidRPr="00C229E7" w:rsidRDefault="00E75AC6" w:rsidP="00E75AC6">
            <w:pPr>
              <w:tabs>
                <w:tab w:val="left" w:pos="318"/>
                <w:tab w:val="left" w:pos="459"/>
              </w:tabs>
              <w:spacing w:after="0" w:line="240" w:lineRule="auto"/>
              <w:rPr>
                <w:rFonts w:ascii="Times New Roman" w:hAnsi="Times New Roman"/>
              </w:rPr>
            </w:pPr>
            <w:r w:rsidRPr="00C229E7">
              <w:rPr>
                <w:rFonts w:ascii="Times New Roman" w:hAnsi="Times New Roman"/>
              </w:rPr>
              <w:t>Содержание коррекционной работы</w:t>
            </w:r>
          </w:p>
        </w:tc>
        <w:tc>
          <w:tcPr>
            <w:tcW w:w="1691" w:type="dxa"/>
            <w:shd w:val="clear" w:color="auto" w:fill="auto"/>
          </w:tcPr>
          <w:p w:rsidR="00E75AC6" w:rsidRPr="00CD381F" w:rsidRDefault="00E75AC6" w:rsidP="00E75AC6">
            <w:pPr>
              <w:tabs>
                <w:tab w:val="left" w:pos="1549"/>
              </w:tabs>
              <w:spacing w:after="0" w:line="240" w:lineRule="auto"/>
              <w:jc w:val="center"/>
              <w:rPr>
                <w:rFonts w:ascii="Times New Roman" w:hAnsi="Times New Roman"/>
                <w:lang w:val="en-US"/>
              </w:rPr>
            </w:pPr>
          </w:p>
        </w:tc>
      </w:tr>
      <w:tr w:rsidR="00E75AC6" w:rsidRPr="00C229E7" w:rsidTr="008903AD">
        <w:tc>
          <w:tcPr>
            <w:tcW w:w="812" w:type="dxa"/>
            <w:shd w:val="clear" w:color="auto" w:fill="auto"/>
          </w:tcPr>
          <w:p w:rsidR="00E75AC6" w:rsidRPr="00C229E7" w:rsidRDefault="00E75AC6" w:rsidP="00E75AC6">
            <w:pPr>
              <w:tabs>
                <w:tab w:val="left" w:pos="1549"/>
              </w:tabs>
              <w:spacing w:after="0" w:line="240" w:lineRule="auto"/>
              <w:jc w:val="center"/>
              <w:rPr>
                <w:rFonts w:ascii="Times New Roman" w:hAnsi="Times New Roman"/>
              </w:rPr>
            </w:pPr>
            <w:r>
              <w:rPr>
                <w:rFonts w:ascii="Times New Roman" w:hAnsi="Times New Roman"/>
              </w:rPr>
              <w:t>2.3.</w:t>
            </w:r>
          </w:p>
        </w:tc>
        <w:tc>
          <w:tcPr>
            <w:tcW w:w="7635" w:type="dxa"/>
            <w:shd w:val="clear" w:color="auto" w:fill="auto"/>
          </w:tcPr>
          <w:p w:rsidR="00E75AC6" w:rsidRPr="00C229E7" w:rsidRDefault="008903AD" w:rsidP="00E75AC6">
            <w:pPr>
              <w:tabs>
                <w:tab w:val="left" w:pos="318"/>
                <w:tab w:val="left" w:pos="459"/>
              </w:tabs>
              <w:spacing w:after="0" w:line="240" w:lineRule="auto"/>
              <w:rPr>
                <w:rFonts w:ascii="Times New Roman" w:hAnsi="Times New Roman"/>
              </w:rPr>
            </w:pPr>
            <w:r w:rsidRPr="008903AD">
              <w:rPr>
                <w:rFonts w:ascii="Times New Roman" w:eastAsia="Calibri" w:hAnsi="Times New Roman" w:cs="Times New Roman"/>
                <w:sz w:val="24"/>
                <w:szCs w:val="24"/>
                <w:lang w:eastAsia="ru-RU"/>
              </w:rPr>
              <w:t>Проектная и инновационная деятельность</w:t>
            </w:r>
          </w:p>
        </w:tc>
        <w:tc>
          <w:tcPr>
            <w:tcW w:w="1691" w:type="dxa"/>
            <w:shd w:val="clear" w:color="auto" w:fill="auto"/>
          </w:tcPr>
          <w:p w:rsidR="00E75AC6" w:rsidRPr="007B2FCB" w:rsidRDefault="00E75AC6" w:rsidP="00E75AC6">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Default="008903AD" w:rsidP="00E75AC6">
            <w:pPr>
              <w:tabs>
                <w:tab w:val="left" w:pos="1549"/>
              </w:tabs>
              <w:spacing w:after="0" w:line="240" w:lineRule="auto"/>
              <w:jc w:val="center"/>
              <w:rPr>
                <w:rFonts w:ascii="Times New Roman" w:hAnsi="Times New Roman"/>
              </w:rPr>
            </w:pPr>
            <w:r>
              <w:rPr>
                <w:rFonts w:ascii="Times New Roman" w:hAnsi="Times New Roman"/>
              </w:rPr>
              <w:t>2.4.</w:t>
            </w:r>
          </w:p>
        </w:tc>
        <w:tc>
          <w:tcPr>
            <w:tcW w:w="7635" w:type="dxa"/>
            <w:shd w:val="clear" w:color="auto" w:fill="auto"/>
          </w:tcPr>
          <w:p w:rsidR="008903AD" w:rsidRPr="008903AD" w:rsidRDefault="008903AD" w:rsidP="008903AD">
            <w:pPr>
              <w:tabs>
                <w:tab w:val="left" w:pos="4200"/>
              </w:tabs>
              <w:spacing w:after="0" w:line="240" w:lineRule="auto"/>
              <w:rPr>
                <w:rFonts w:ascii="Times New Roman" w:eastAsia="Calibri" w:hAnsi="Times New Roman" w:cs="Times New Roman"/>
                <w:sz w:val="24"/>
                <w:szCs w:val="24"/>
                <w:lang w:eastAsia="ru-RU"/>
              </w:rPr>
            </w:pPr>
            <w:r w:rsidRPr="008903AD">
              <w:rPr>
                <w:rFonts w:ascii="Times New Roman" w:eastAsia="Calibri" w:hAnsi="Times New Roman" w:cs="Times New Roman"/>
                <w:sz w:val="24"/>
                <w:szCs w:val="24"/>
                <w:lang w:eastAsia="ru-RU"/>
              </w:rPr>
              <w:t>Реализация регионального компонента</w:t>
            </w:r>
          </w:p>
        </w:tc>
        <w:tc>
          <w:tcPr>
            <w:tcW w:w="1691" w:type="dxa"/>
            <w:shd w:val="clear" w:color="auto" w:fill="auto"/>
          </w:tcPr>
          <w:p w:rsidR="008903AD" w:rsidRPr="007B2FCB" w:rsidRDefault="008903AD" w:rsidP="00E75AC6">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Default="008903AD" w:rsidP="008903AD">
            <w:pPr>
              <w:tabs>
                <w:tab w:val="left" w:pos="1549"/>
              </w:tabs>
              <w:spacing w:after="0" w:line="240" w:lineRule="auto"/>
              <w:jc w:val="center"/>
              <w:rPr>
                <w:rFonts w:ascii="Times New Roman" w:hAnsi="Times New Roman"/>
              </w:rPr>
            </w:pPr>
            <w:r>
              <w:rPr>
                <w:rFonts w:ascii="Times New Roman" w:hAnsi="Times New Roman"/>
              </w:rPr>
              <w:t>2.5.</w:t>
            </w:r>
          </w:p>
        </w:tc>
        <w:tc>
          <w:tcPr>
            <w:tcW w:w="7635" w:type="dxa"/>
            <w:shd w:val="clear" w:color="auto" w:fill="auto"/>
          </w:tcPr>
          <w:p w:rsidR="008903AD" w:rsidRPr="00E75AC6" w:rsidRDefault="008903AD" w:rsidP="008903AD">
            <w:pPr>
              <w:tabs>
                <w:tab w:val="left" w:pos="1549"/>
              </w:tabs>
              <w:spacing w:after="0" w:line="240" w:lineRule="auto"/>
              <w:rPr>
                <w:rFonts w:ascii="Times New Roman" w:hAnsi="Times New Roman"/>
              </w:rPr>
            </w:pPr>
            <w:r w:rsidRPr="00C229E7">
              <w:rPr>
                <w:rFonts w:ascii="Times New Roman" w:hAnsi="Times New Roman"/>
              </w:rPr>
              <w:t>Организация сотрудничества с семьями воспитанников</w:t>
            </w:r>
          </w:p>
        </w:tc>
        <w:tc>
          <w:tcPr>
            <w:tcW w:w="1691" w:type="dxa"/>
            <w:shd w:val="clear" w:color="auto" w:fill="auto"/>
          </w:tcPr>
          <w:p w:rsidR="008903AD" w:rsidRPr="00FB02E1" w:rsidRDefault="008903AD" w:rsidP="008903AD">
            <w:pPr>
              <w:tabs>
                <w:tab w:val="left" w:pos="1549"/>
              </w:tabs>
              <w:spacing w:after="0" w:line="240" w:lineRule="auto"/>
              <w:jc w:val="center"/>
              <w:rPr>
                <w:rFonts w:ascii="Times New Roman" w:hAnsi="Times New Roman"/>
              </w:rPr>
            </w:pPr>
          </w:p>
        </w:tc>
      </w:tr>
      <w:tr w:rsidR="008903AD" w:rsidRPr="00C229E7" w:rsidTr="008903AD">
        <w:tc>
          <w:tcPr>
            <w:tcW w:w="812" w:type="dxa"/>
            <w:shd w:val="clear" w:color="auto" w:fill="auto"/>
          </w:tcPr>
          <w:p w:rsidR="008903AD" w:rsidRPr="00C229E7" w:rsidRDefault="008903AD" w:rsidP="008903AD">
            <w:pPr>
              <w:tabs>
                <w:tab w:val="left" w:pos="1549"/>
              </w:tabs>
              <w:spacing w:after="0" w:line="240" w:lineRule="auto"/>
              <w:jc w:val="center"/>
              <w:rPr>
                <w:rFonts w:ascii="Times New Roman" w:hAnsi="Times New Roman"/>
              </w:rPr>
            </w:pPr>
            <w:r>
              <w:rPr>
                <w:rFonts w:ascii="Times New Roman" w:hAnsi="Times New Roman"/>
              </w:rPr>
              <w:t>2.6.</w:t>
            </w:r>
          </w:p>
        </w:tc>
        <w:tc>
          <w:tcPr>
            <w:tcW w:w="7635" w:type="dxa"/>
            <w:shd w:val="clear" w:color="auto" w:fill="auto"/>
          </w:tcPr>
          <w:p w:rsidR="008903AD" w:rsidRPr="00C229E7" w:rsidRDefault="008903AD" w:rsidP="008903AD">
            <w:pPr>
              <w:tabs>
                <w:tab w:val="left" w:pos="318"/>
                <w:tab w:val="left" w:pos="459"/>
              </w:tabs>
              <w:spacing w:after="0" w:line="240" w:lineRule="auto"/>
              <w:rPr>
                <w:rFonts w:ascii="Times New Roman" w:hAnsi="Times New Roman"/>
              </w:rPr>
            </w:pPr>
            <w:r w:rsidRPr="00C229E7">
              <w:rPr>
                <w:rFonts w:ascii="Times New Roman" w:hAnsi="Times New Roman"/>
              </w:rPr>
              <w:t>Организация преемственности дошкольного и начального общего образования (для старших и подготовительных групп)</w:t>
            </w:r>
          </w:p>
        </w:tc>
        <w:tc>
          <w:tcPr>
            <w:tcW w:w="1691" w:type="dxa"/>
            <w:shd w:val="clear" w:color="auto" w:fill="auto"/>
          </w:tcPr>
          <w:p w:rsidR="008903AD" w:rsidRPr="00FB02E1" w:rsidRDefault="008903AD" w:rsidP="008903AD">
            <w:pPr>
              <w:tabs>
                <w:tab w:val="left" w:pos="1549"/>
              </w:tabs>
              <w:spacing w:after="0" w:line="240" w:lineRule="auto"/>
              <w:jc w:val="center"/>
              <w:rPr>
                <w:rFonts w:ascii="Times New Roman" w:hAnsi="Times New Roman"/>
              </w:rPr>
            </w:pPr>
          </w:p>
        </w:tc>
      </w:tr>
      <w:tr w:rsidR="008903AD" w:rsidRPr="00C229E7" w:rsidTr="008903AD">
        <w:tc>
          <w:tcPr>
            <w:tcW w:w="8447" w:type="dxa"/>
            <w:gridSpan w:val="2"/>
            <w:shd w:val="clear" w:color="auto" w:fill="auto"/>
          </w:tcPr>
          <w:p w:rsidR="008903AD" w:rsidRPr="00C229E7" w:rsidRDefault="008903AD" w:rsidP="008903AD">
            <w:pPr>
              <w:numPr>
                <w:ilvl w:val="0"/>
                <w:numId w:val="32"/>
              </w:numPr>
              <w:tabs>
                <w:tab w:val="left" w:pos="318"/>
              </w:tabs>
              <w:spacing w:after="0" w:line="240" w:lineRule="auto"/>
              <w:ind w:left="459" w:hanging="425"/>
              <w:rPr>
                <w:rFonts w:ascii="Times New Roman" w:hAnsi="Times New Roman"/>
                <w:b/>
              </w:rPr>
            </w:pPr>
            <w:r w:rsidRPr="00C229E7">
              <w:rPr>
                <w:rFonts w:ascii="Times New Roman" w:hAnsi="Times New Roman"/>
                <w:b/>
              </w:rPr>
              <w:t>Организационный раздел</w:t>
            </w:r>
          </w:p>
        </w:tc>
        <w:tc>
          <w:tcPr>
            <w:tcW w:w="1691" w:type="dxa"/>
            <w:shd w:val="clear" w:color="auto" w:fill="auto"/>
          </w:tcPr>
          <w:p w:rsidR="008903AD" w:rsidRPr="00CD381F" w:rsidRDefault="008903AD"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Pr="00C229E7" w:rsidRDefault="008903AD" w:rsidP="008903AD">
            <w:pPr>
              <w:tabs>
                <w:tab w:val="left" w:pos="1549"/>
              </w:tabs>
              <w:spacing w:after="0" w:line="240" w:lineRule="auto"/>
              <w:jc w:val="center"/>
              <w:rPr>
                <w:rFonts w:ascii="Times New Roman" w:hAnsi="Times New Roman"/>
              </w:rPr>
            </w:pPr>
            <w:r>
              <w:rPr>
                <w:rFonts w:ascii="Times New Roman" w:hAnsi="Times New Roman"/>
              </w:rPr>
              <w:t>3.1.</w:t>
            </w:r>
          </w:p>
        </w:tc>
        <w:tc>
          <w:tcPr>
            <w:tcW w:w="7635" w:type="dxa"/>
            <w:shd w:val="clear" w:color="auto" w:fill="auto"/>
          </w:tcPr>
          <w:p w:rsidR="008903AD" w:rsidRPr="00C229E7" w:rsidRDefault="008903AD" w:rsidP="008903AD">
            <w:pPr>
              <w:tabs>
                <w:tab w:val="left" w:pos="459"/>
              </w:tabs>
              <w:spacing w:after="0" w:line="240" w:lineRule="auto"/>
              <w:rPr>
                <w:rFonts w:ascii="Times New Roman" w:hAnsi="Times New Roman"/>
              </w:rPr>
            </w:pPr>
            <w:r w:rsidRPr="00C229E7">
              <w:rPr>
                <w:rFonts w:ascii="Times New Roman" w:hAnsi="Times New Roman"/>
              </w:rPr>
              <w:t>Годовой календарный учебный график</w:t>
            </w:r>
          </w:p>
        </w:tc>
        <w:tc>
          <w:tcPr>
            <w:tcW w:w="1691" w:type="dxa"/>
            <w:shd w:val="clear" w:color="auto" w:fill="auto"/>
          </w:tcPr>
          <w:p w:rsidR="008903AD" w:rsidRPr="00CD381F" w:rsidRDefault="008903AD"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shd w:val="clear" w:color="auto" w:fill="auto"/>
          </w:tcPr>
          <w:p w:rsidR="008903AD" w:rsidRPr="00C229E7" w:rsidRDefault="005E2FEE" w:rsidP="008903AD">
            <w:pPr>
              <w:tabs>
                <w:tab w:val="left" w:pos="1549"/>
              </w:tabs>
              <w:spacing w:after="0" w:line="240" w:lineRule="auto"/>
              <w:jc w:val="center"/>
              <w:rPr>
                <w:rFonts w:ascii="Times New Roman" w:hAnsi="Times New Roman"/>
              </w:rPr>
            </w:pPr>
            <w:r>
              <w:rPr>
                <w:rFonts w:ascii="Times New Roman" w:hAnsi="Times New Roman"/>
              </w:rPr>
              <w:t>3.2</w:t>
            </w:r>
            <w:r w:rsidR="008903AD">
              <w:rPr>
                <w:rFonts w:ascii="Times New Roman" w:hAnsi="Times New Roman"/>
              </w:rPr>
              <w:t>.</w:t>
            </w:r>
          </w:p>
        </w:tc>
        <w:tc>
          <w:tcPr>
            <w:tcW w:w="7635" w:type="dxa"/>
            <w:shd w:val="clear" w:color="auto" w:fill="auto"/>
          </w:tcPr>
          <w:p w:rsidR="008903AD" w:rsidRPr="008B5458" w:rsidRDefault="008B5458" w:rsidP="008903AD">
            <w:pPr>
              <w:tabs>
                <w:tab w:val="left" w:pos="459"/>
              </w:tabs>
              <w:spacing w:after="0" w:line="240" w:lineRule="auto"/>
              <w:rPr>
                <w:rFonts w:ascii="Times New Roman" w:hAnsi="Times New Roman"/>
              </w:rPr>
            </w:pPr>
            <w:r w:rsidRPr="008B5458">
              <w:rPr>
                <w:rFonts w:ascii="Times New Roman" w:eastAsia="Times New Roman" w:hAnsi="Times New Roman" w:cs="Times New Roman"/>
                <w:sz w:val="24"/>
                <w:szCs w:val="24"/>
                <w:lang w:eastAsia="ru-RU"/>
              </w:rPr>
              <w:t>Организация традиционных событий, праздников, мероприятий</w:t>
            </w:r>
          </w:p>
        </w:tc>
        <w:tc>
          <w:tcPr>
            <w:tcW w:w="1691" w:type="dxa"/>
            <w:shd w:val="clear" w:color="auto" w:fill="auto"/>
          </w:tcPr>
          <w:p w:rsidR="008903AD" w:rsidRPr="00FB02E1" w:rsidRDefault="008903AD" w:rsidP="008903AD">
            <w:pPr>
              <w:tabs>
                <w:tab w:val="left" w:pos="1549"/>
              </w:tabs>
              <w:spacing w:after="0" w:line="240" w:lineRule="auto"/>
              <w:jc w:val="center"/>
              <w:rPr>
                <w:rFonts w:ascii="Times New Roman" w:hAnsi="Times New Roman"/>
              </w:rPr>
            </w:pPr>
          </w:p>
        </w:tc>
      </w:tr>
      <w:tr w:rsidR="008B5458" w:rsidRPr="00C229E7" w:rsidTr="008903AD">
        <w:tc>
          <w:tcPr>
            <w:tcW w:w="812" w:type="dxa"/>
            <w:shd w:val="clear" w:color="auto" w:fill="auto"/>
          </w:tcPr>
          <w:p w:rsidR="008B5458" w:rsidRDefault="005E2FEE" w:rsidP="008903AD">
            <w:pPr>
              <w:tabs>
                <w:tab w:val="left" w:pos="1549"/>
              </w:tabs>
              <w:spacing w:after="0" w:line="240" w:lineRule="auto"/>
              <w:jc w:val="center"/>
              <w:rPr>
                <w:rFonts w:ascii="Times New Roman" w:hAnsi="Times New Roman"/>
              </w:rPr>
            </w:pPr>
            <w:r>
              <w:rPr>
                <w:rFonts w:ascii="Times New Roman" w:hAnsi="Times New Roman"/>
              </w:rPr>
              <w:t>3.3</w:t>
            </w:r>
            <w:r w:rsidR="008B5458">
              <w:rPr>
                <w:rFonts w:ascii="Times New Roman" w:hAnsi="Times New Roman"/>
              </w:rPr>
              <w:t>.</w:t>
            </w:r>
          </w:p>
        </w:tc>
        <w:tc>
          <w:tcPr>
            <w:tcW w:w="7635" w:type="dxa"/>
            <w:shd w:val="clear" w:color="auto" w:fill="auto"/>
          </w:tcPr>
          <w:p w:rsidR="008B5458" w:rsidRPr="00C229E7" w:rsidRDefault="008B5458" w:rsidP="008903AD">
            <w:pPr>
              <w:tabs>
                <w:tab w:val="left" w:pos="459"/>
              </w:tabs>
              <w:spacing w:after="0" w:line="240" w:lineRule="auto"/>
              <w:rPr>
                <w:rFonts w:ascii="Times New Roman" w:hAnsi="Times New Roman"/>
              </w:rPr>
            </w:pPr>
            <w:r w:rsidRPr="00C229E7">
              <w:rPr>
                <w:rFonts w:ascii="Times New Roman" w:hAnsi="Times New Roman"/>
              </w:rPr>
              <w:t>Программно-методическое обеспечение</w:t>
            </w:r>
          </w:p>
        </w:tc>
        <w:tc>
          <w:tcPr>
            <w:tcW w:w="1691" w:type="dxa"/>
            <w:shd w:val="clear" w:color="auto" w:fill="auto"/>
          </w:tcPr>
          <w:p w:rsidR="008B5458" w:rsidRPr="007B2FCB" w:rsidRDefault="008B5458" w:rsidP="008903AD">
            <w:pPr>
              <w:tabs>
                <w:tab w:val="left" w:pos="1549"/>
              </w:tabs>
              <w:spacing w:after="0" w:line="240" w:lineRule="auto"/>
              <w:jc w:val="center"/>
              <w:rPr>
                <w:rFonts w:ascii="Times New Roman" w:hAnsi="Times New Roman"/>
                <w:lang w:val="en-US"/>
              </w:rPr>
            </w:pPr>
          </w:p>
        </w:tc>
      </w:tr>
      <w:tr w:rsidR="008903AD" w:rsidRPr="00C229E7" w:rsidTr="008903AD">
        <w:tc>
          <w:tcPr>
            <w:tcW w:w="812" w:type="dxa"/>
            <w:vMerge w:val="restart"/>
            <w:shd w:val="clear" w:color="auto" w:fill="auto"/>
          </w:tcPr>
          <w:p w:rsidR="008903AD" w:rsidRPr="00C229E7" w:rsidRDefault="008903AD" w:rsidP="008903AD">
            <w:pPr>
              <w:tabs>
                <w:tab w:val="left" w:pos="1549"/>
              </w:tabs>
              <w:spacing w:after="0" w:line="240" w:lineRule="auto"/>
              <w:jc w:val="center"/>
              <w:rPr>
                <w:rFonts w:ascii="Times New Roman" w:hAnsi="Times New Roman"/>
              </w:rPr>
            </w:pPr>
          </w:p>
        </w:tc>
        <w:tc>
          <w:tcPr>
            <w:tcW w:w="9326" w:type="dxa"/>
            <w:gridSpan w:val="2"/>
            <w:shd w:val="clear" w:color="auto" w:fill="auto"/>
          </w:tcPr>
          <w:p w:rsidR="008903AD" w:rsidRPr="00C229E7" w:rsidRDefault="008903AD" w:rsidP="008903AD">
            <w:pPr>
              <w:tabs>
                <w:tab w:val="left" w:pos="1549"/>
              </w:tabs>
              <w:spacing w:after="0" w:line="240" w:lineRule="auto"/>
              <w:rPr>
                <w:rFonts w:ascii="Times New Roman" w:hAnsi="Times New Roman"/>
              </w:rPr>
            </w:pPr>
            <w:r w:rsidRPr="00657DEF">
              <w:rPr>
                <w:rFonts w:ascii="Times New Roman" w:hAnsi="Times New Roman"/>
                <w:b/>
              </w:rPr>
              <w:t>Приложения</w:t>
            </w:r>
          </w:p>
        </w:tc>
      </w:tr>
      <w:tr w:rsidR="008903AD" w:rsidRPr="00C229E7" w:rsidTr="008903AD">
        <w:tc>
          <w:tcPr>
            <w:tcW w:w="812" w:type="dxa"/>
            <w:vMerge/>
            <w:shd w:val="clear" w:color="auto" w:fill="auto"/>
          </w:tcPr>
          <w:p w:rsidR="008903AD" w:rsidRPr="00C229E7" w:rsidRDefault="008903AD" w:rsidP="008903AD">
            <w:pPr>
              <w:tabs>
                <w:tab w:val="left" w:pos="1549"/>
              </w:tabs>
              <w:spacing w:after="0" w:line="240" w:lineRule="auto"/>
              <w:jc w:val="center"/>
              <w:rPr>
                <w:rFonts w:ascii="Times New Roman" w:hAnsi="Times New Roman"/>
              </w:rPr>
            </w:pPr>
          </w:p>
        </w:tc>
        <w:tc>
          <w:tcPr>
            <w:tcW w:w="9326" w:type="dxa"/>
            <w:gridSpan w:val="2"/>
            <w:shd w:val="clear" w:color="auto" w:fill="auto"/>
          </w:tcPr>
          <w:p w:rsidR="008903AD" w:rsidRPr="00C64A3D" w:rsidRDefault="008903AD" w:rsidP="008903AD">
            <w:pPr>
              <w:tabs>
                <w:tab w:val="left" w:pos="459"/>
              </w:tabs>
              <w:spacing w:after="0" w:line="240" w:lineRule="auto"/>
              <w:rPr>
                <w:rFonts w:ascii="Times New Roman" w:hAnsi="Times New Roman"/>
              </w:rPr>
            </w:pPr>
            <w:r w:rsidRPr="00657DEF">
              <w:rPr>
                <w:rFonts w:ascii="Times New Roman" w:hAnsi="Times New Roman"/>
              </w:rPr>
              <w:t xml:space="preserve">Приложение </w:t>
            </w:r>
            <w:r>
              <w:rPr>
                <w:rFonts w:ascii="Times New Roman" w:hAnsi="Times New Roman"/>
              </w:rPr>
              <w:t>1</w:t>
            </w:r>
            <w:r w:rsidRPr="00657DEF">
              <w:rPr>
                <w:rFonts w:ascii="Times New Roman" w:hAnsi="Times New Roman"/>
              </w:rPr>
              <w:t xml:space="preserve"> «Пер</w:t>
            </w:r>
            <w:r w:rsidR="005E2FEE">
              <w:rPr>
                <w:rFonts w:ascii="Times New Roman" w:hAnsi="Times New Roman"/>
              </w:rPr>
              <w:t xml:space="preserve">спективный план работы для детей с ЗПР </w:t>
            </w:r>
            <w:r w:rsidRPr="00657DEF">
              <w:rPr>
                <w:rFonts w:ascii="Times New Roman" w:hAnsi="Times New Roman"/>
              </w:rPr>
              <w:t>»</w:t>
            </w:r>
            <w:r w:rsidR="00C64A3D" w:rsidRPr="00C64A3D">
              <w:rPr>
                <w:rFonts w:ascii="Times New Roman" w:hAnsi="Times New Roman"/>
              </w:rPr>
              <w:t xml:space="preserve"> </w:t>
            </w:r>
            <w:r w:rsidR="0059063B">
              <w:rPr>
                <w:rFonts w:ascii="Times New Roman" w:hAnsi="Times New Roman"/>
              </w:rPr>
              <w:t xml:space="preserve">                              </w:t>
            </w:r>
          </w:p>
        </w:tc>
      </w:tr>
    </w:tbl>
    <w:p w:rsidR="004B1503" w:rsidRPr="004B1503" w:rsidRDefault="004B1503" w:rsidP="00DA53DA">
      <w:pPr>
        <w:pageBreakBefore/>
        <w:widowControl w:val="0"/>
        <w:tabs>
          <w:tab w:val="left" w:pos="709"/>
          <w:tab w:val="left" w:pos="9781"/>
        </w:tabs>
        <w:suppressAutoHyphens/>
        <w:spacing w:after="0" w:line="360" w:lineRule="auto"/>
        <w:contextualSpacing/>
        <w:jc w:val="center"/>
        <w:textAlignment w:val="baseline"/>
        <w:rPr>
          <w:rFonts w:ascii="Times New Roman" w:eastAsia="Calibri" w:hAnsi="Times New Roman" w:cs="Times New Roman"/>
          <w:b/>
          <w:color w:val="00000A"/>
          <w:sz w:val="24"/>
          <w:szCs w:val="24"/>
          <w:lang w:eastAsia="ar-SA"/>
        </w:rPr>
      </w:pPr>
      <w:r w:rsidRPr="004B1503">
        <w:rPr>
          <w:rFonts w:ascii="Times New Roman" w:eastAsia="Calibri" w:hAnsi="Times New Roman" w:cs="Times New Roman"/>
          <w:b/>
          <w:color w:val="00000A"/>
          <w:sz w:val="24"/>
          <w:szCs w:val="24"/>
          <w:lang w:val="en-US" w:eastAsia="ar-SA"/>
        </w:rPr>
        <w:lastRenderedPageBreak/>
        <w:t>I</w:t>
      </w:r>
      <w:bookmarkEnd w:id="0"/>
      <w:r w:rsidRPr="004B1503">
        <w:rPr>
          <w:rFonts w:ascii="Times New Roman" w:eastAsia="Calibri" w:hAnsi="Times New Roman" w:cs="Times New Roman"/>
          <w:b/>
          <w:color w:val="00000A"/>
          <w:sz w:val="24"/>
          <w:szCs w:val="24"/>
          <w:lang w:eastAsia="ar-SA"/>
        </w:rPr>
        <w:t>. ЦЕЛЕВОЙ РАЗДЕЛ</w:t>
      </w:r>
    </w:p>
    <w:p w:rsidR="004B1503" w:rsidRPr="000962A2" w:rsidRDefault="004B1503" w:rsidP="001E0A3C">
      <w:pPr>
        <w:suppressAutoHyphens/>
        <w:spacing w:before="28" w:after="0" w:line="240" w:lineRule="auto"/>
        <w:jc w:val="both"/>
        <w:textAlignment w:val="baseline"/>
        <w:outlineLvl w:val="1"/>
        <w:rPr>
          <w:rFonts w:ascii="Times New Roman" w:eastAsia="Times New Roman" w:hAnsi="Times New Roman" w:cs="Times New Roman"/>
          <w:b/>
          <w:bCs/>
          <w:color w:val="00000A"/>
          <w:sz w:val="24"/>
          <w:szCs w:val="24"/>
          <w:u w:val="single"/>
          <w:lang w:eastAsia="zh-CN"/>
        </w:rPr>
      </w:pPr>
      <w:bookmarkStart w:id="2" w:name="_Toc487462022"/>
      <w:bookmarkEnd w:id="2"/>
      <w:r w:rsidRPr="000962A2">
        <w:rPr>
          <w:rFonts w:ascii="Times New Roman" w:eastAsia="Times New Roman" w:hAnsi="Times New Roman" w:cs="Times New Roman"/>
          <w:b/>
          <w:bCs/>
          <w:color w:val="00000A"/>
          <w:sz w:val="24"/>
          <w:szCs w:val="24"/>
          <w:u w:val="single"/>
          <w:lang w:eastAsia="zh-CN"/>
        </w:rPr>
        <w:t>1.1. Пояснительная записка</w:t>
      </w:r>
    </w:p>
    <w:p w:rsidR="001E0A3C" w:rsidRPr="000962A2" w:rsidRDefault="001E0A3C" w:rsidP="001E0A3C">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Рабочая  программа  разработана  для  детей от 4 до 7 лет.</w:t>
      </w:r>
    </w:p>
    <w:p w:rsidR="001E0A3C" w:rsidRPr="000962A2" w:rsidRDefault="001E0A3C" w:rsidP="001E0A3C">
      <w:pPr>
        <w:pStyle w:val="a3"/>
        <w:shd w:val="clear" w:color="auto" w:fill="FFFFFF"/>
        <w:spacing w:before="0" w:beforeAutospacing="0" w:after="0" w:afterAutospacing="0"/>
        <w:jc w:val="both"/>
        <w:rPr>
          <w:color w:val="000000"/>
        </w:rPr>
      </w:pPr>
      <w:r w:rsidRPr="000962A2">
        <w:rPr>
          <w:color w:val="000000"/>
        </w:rPr>
        <w:t>Настоящая рабочая программа предназначена для работы учите</w:t>
      </w:r>
      <w:r w:rsidR="00131208">
        <w:rPr>
          <w:color w:val="000000"/>
        </w:rPr>
        <w:t>ля-дефектолога в группе комбинированной направленности для детей с ЗПР.</w:t>
      </w:r>
      <w:r w:rsidRPr="000962A2">
        <w:rPr>
          <w:color w:val="000000"/>
        </w:rPr>
        <w:t xml:space="preserve"> Программа имеет образовательную, коррекционно-развивающую направленность.</w:t>
      </w:r>
      <w:r w:rsidRPr="000962A2">
        <w:rPr>
          <w:color w:val="000000"/>
          <w:lang w:val="en-US"/>
        </w:rPr>
        <w:t> </w:t>
      </w:r>
    </w:p>
    <w:p w:rsidR="001E0A3C" w:rsidRPr="000962A2" w:rsidRDefault="001E0A3C" w:rsidP="001E0A3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0962A2">
        <w:rPr>
          <w:rFonts w:ascii="Times New Roman" w:eastAsia="Times New Roman" w:hAnsi="Times New Roman" w:cs="Times New Roman"/>
          <w:sz w:val="24"/>
          <w:szCs w:val="24"/>
          <w:lang w:eastAsia="ar-SA"/>
        </w:rPr>
        <w:t>Рабочая программа разработана в соответствии с требованиями основных нормативных документов:</w:t>
      </w:r>
    </w:p>
    <w:p w:rsidR="001E0A3C" w:rsidRPr="000962A2" w:rsidRDefault="001E0A3C" w:rsidP="001E0A3C">
      <w:pPr>
        <w:pStyle w:val="a4"/>
        <w:numPr>
          <w:ilvl w:val="0"/>
          <w:numId w:val="2"/>
        </w:numPr>
        <w:spacing w:after="0" w:line="240" w:lineRule="auto"/>
        <w:ind w:left="641" w:hanging="357"/>
        <w:jc w:val="both"/>
        <w:rPr>
          <w:i/>
          <w:sz w:val="24"/>
          <w:szCs w:val="24"/>
        </w:rPr>
      </w:pPr>
      <w:r w:rsidRPr="000962A2">
        <w:rPr>
          <w:sz w:val="24"/>
          <w:szCs w:val="24"/>
        </w:rPr>
        <w:t xml:space="preserve">Закон Российской Федерации  «Об образовании в Российской Федерации» от 29.12.2012 г. № 273-ФЗ. </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Федеральный закон от 24.07.1998 г. № 124-ФЗ «Об основных гарантиях прав ребенка в Российской федерации»</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Постановление Главного государственного санитарного врача Российской Федерации от 15 мая 2013 г. «N 126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Приказ Министерства образования и науки Российской Федерации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 xml:space="preserve">Приказ Министерства образования и науки Российской Федерации  от 17.10.2013 №1155 «Федеральный государственный образовательный стандарт дошкольного образования» </w:t>
      </w:r>
    </w:p>
    <w:p w:rsidR="001E0A3C" w:rsidRPr="000962A2" w:rsidRDefault="001E0A3C" w:rsidP="001E0A3C">
      <w:pPr>
        <w:pStyle w:val="3"/>
        <w:numPr>
          <w:ilvl w:val="0"/>
          <w:numId w:val="2"/>
        </w:numPr>
        <w:tabs>
          <w:tab w:val="left" w:pos="720"/>
        </w:tabs>
        <w:spacing w:before="0" w:line="240" w:lineRule="auto"/>
        <w:ind w:left="641" w:right="23" w:hanging="357"/>
        <w:rPr>
          <w:bCs/>
          <w:sz w:val="24"/>
          <w:szCs w:val="24"/>
        </w:rPr>
      </w:pPr>
      <w:r w:rsidRPr="000962A2">
        <w:rPr>
          <w:bCs/>
          <w:sz w:val="24"/>
          <w:szCs w:val="24"/>
        </w:rPr>
        <w:t>Примерная адаптированная основная образовательная программа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7 декабря 2017 г. Протокол № 6/17)</w:t>
      </w:r>
    </w:p>
    <w:p w:rsidR="001E0A3C" w:rsidRPr="00131208" w:rsidRDefault="001E0A3C" w:rsidP="00131208">
      <w:pPr>
        <w:pStyle w:val="3"/>
        <w:numPr>
          <w:ilvl w:val="0"/>
          <w:numId w:val="2"/>
        </w:numPr>
        <w:shd w:val="clear" w:color="auto" w:fill="auto"/>
        <w:tabs>
          <w:tab w:val="left" w:pos="720"/>
        </w:tabs>
        <w:spacing w:before="0" w:line="240" w:lineRule="auto"/>
        <w:ind w:left="644" w:right="23"/>
        <w:rPr>
          <w:sz w:val="24"/>
          <w:szCs w:val="24"/>
        </w:rPr>
      </w:pPr>
      <w:r w:rsidRPr="000962A2">
        <w:rPr>
          <w:bCs/>
          <w:sz w:val="24"/>
          <w:szCs w:val="24"/>
        </w:rPr>
        <w:t xml:space="preserve"> </w:t>
      </w:r>
      <w:r w:rsidRPr="000962A2">
        <w:rPr>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 Главным государственным санитарным врачом РФ 15 мая </w:t>
      </w:r>
      <w:smartTag w:uri="urn:schemas-microsoft-com:office:smarttags" w:element="metricconverter">
        <w:smartTagPr>
          <w:attr w:name="ProductID" w:val="2014 г"/>
        </w:smartTagPr>
        <w:r w:rsidRPr="000962A2">
          <w:rPr>
            <w:sz w:val="24"/>
            <w:szCs w:val="24"/>
          </w:rPr>
          <w:t>2013 г</w:t>
        </w:r>
      </w:smartTag>
      <w:r w:rsidRPr="000962A2">
        <w:rPr>
          <w:sz w:val="24"/>
          <w:szCs w:val="24"/>
        </w:rPr>
        <w:t>.).</w:t>
      </w:r>
    </w:p>
    <w:p w:rsidR="001E0A3C" w:rsidRDefault="00131208" w:rsidP="001E0A3C">
      <w:pPr>
        <w:numPr>
          <w:ilvl w:val="0"/>
          <w:numId w:val="2"/>
        </w:num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дошкольного образования.</w:t>
      </w:r>
    </w:p>
    <w:p w:rsidR="00131208" w:rsidRPr="000962A2" w:rsidRDefault="00131208" w:rsidP="001E0A3C">
      <w:pPr>
        <w:numPr>
          <w:ilvl w:val="0"/>
          <w:numId w:val="2"/>
        </w:num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Программа воспитания.</w:t>
      </w:r>
    </w:p>
    <w:p w:rsidR="001E0A3C" w:rsidRDefault="001E0A3C" w:rsidP="001E0A3C">
      <w:pPr>
        <w:numPr>
          <w:ilvl w:val="0"/>
          <w:numId w:val="2"/>
        </w:numPr>
        <w:spacing w:after="0" w:line="240" w:lineRule="auto"/>
        <w:ind w:left="644"/>
        <w:jc w:val="both"/>
        <w:rPr>
          <w:rFonts w:ascii="Times New Roman" w:hAnsi="Times New Roman" w:cs="Times New Roman"/>
          <w:sz w:val="24"/>
          <w:szCs w:val="24"/>
        </w:rPr>
      </w:pPr>
      <w:r w:rsidRPr="000962A2">
        <w:rPr>
          <w:rFonts w:ascii="Times New Roman" w:hAnsi="Times New Roman" w:cs="Times New Roman"/>
          <w:sz w:val="24"/>
          <w:szCs w:val="24"/>
        </w:rPr>
        <w:t xml:space="preserve">Приказ Министерства просвещения от 21.01.2019 г.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 августа 2013 г. №1014» </w:t>
      </w:r>
    </w:p>
    <w:p w:rsidR="00E75AC6" w:rsidRPr="00131208" w:rsidRDefault="009B250F" w:rsidP="001E0A3C">
      <w:pPr>
        <w:numPr>
          <w:ilvl w:val="0"/>
          <w:numId w:val="2"/>
        </w:numPr>
        <w:spacing w:after="0" w:line="240" w:lineRule="auto"/>
        <w:ind w:left="644"/>
        <w:jc w:val="both"/>
        <w:rPr>
          <w:rFonts w:ascii="Times New Roman" w:hAnsi="Times New Roman" w:cs="Times New Roman"/>
          <w:sz w:val="24"/>
          <w:szCs w:val="24"/>
        </w:rPr>
      </w:pPr>
      <w:r w:rsidRPr="00131208">
        <w:rPr>
          <w:rFonts w:ascii="Times New Roman" w:hAnsi="Times New Roman" w:cs="Times New Roman"/>
          <w:sz w:val="24"/>
          <w:szCs w:val="24"/>
        </w:rPr>
        <w:t>Приказ Минтруда России от 31.07.2015 N 528н «Об утверждении Порядка разработки и реализации индивидуальной программы реабилитации или абилитации инвалида, индивидуальной программы реабилитации или абилитации ребенка-инвалида, выдаваемых федеральными государственными учреждениями медико-социальной экспертизы, и их форм»;</w:t>
      </w:r>
    </w:p>
    <w:p w:rsidR="001E0A3C" w:rsidRPr="009B250F" w:rsidRDefault="001E0A3C" w:rsidP="001E0A3C">
      <w:pPr>
        <w:spacing w:after="0" w:line="240" w:lineRule="auto"/>
        <w:ind w:left="644"/>
        <w:contextualSpacing/>
        <w:jc w:val="both"/>
        <w:rPr>
          <w:rFonts w:ascii="Times New Roman" w:eastAsia="Times New Roman" w:hAnsi="Times New Roman" w:cs="Times New Roman"/>
          <w:sz w:val="24"/>
          <w:szCs w:val="24"/>
        </w:rPr>
      </w:pPr>
    </w:p>
    <w:p w:rsidR="001E0A3C" w:rsidRPr="000962A2" w:rsidRDefault="001E0A3C" w:rsidP="00E75AC6">
      <w:pPr>
        <w:pStyle w:val="a3"/>
        <w:shd w:val="clear" w:color="auto" w:fill="FFFFFF"/>
        <w:spacing w:before="0" w:beforeAutospacing="0" w:after="0" w:afterAutospacing="0"/>
        <w:jc w:val="both"/>
        <w:rPr>
          <w:color w:val="000000"/>
        </w:rPr>
      </w:pPr>
      <w:r w:rsidRPr="000962A2">
        <w:rPr>
          <w:color w:val="000000"/>
        </w:rPr>
        <w:t>Рабочая программа представляет собой целостный документ, в соответствии с федеральным государственным образовательным стандартом дошкольного образования (далее ФГОС ДО) содержит три основных раздела: целевой, содержательный и организационный (содержание разделов и тем разработано в соответствии с Основной общеобразовательной программой дошкольной организации).</w:t>
      </w:r>
      <w:r w:rsidRPr="000962A2">
        <w:rPr>
          <w:color w:val="000000"/>
          <w:lang w:val="en-US"/>
        </w:rPr>
        <w:t> </w:t>
      </w:r>
      <w:r w:rsidRPr="000962A2">
        <w:rPr>
          <w:color w:val="000000"/>
        </w:rPr>
        <w:t>Рабочая программа не является статичной по своему характеру и может включать в себя целесообразные дополнения и видоизменения в зависимости от поставленных педагогических задач, от степени достижений, интересов детей.</w:t>
      </w:r>
      <w:r w:rsidRPr="000962A2">
        <w:rPr>
          <w:color w:val="000000"/>
          <w:lang w:val="en-US"/>
        </w:rPr>
        <w:t> </w:t>
      </w:r>
    </w:p>
    <w:p w:rsidR="001E0A3C" w:rsidRPr="000962A2" w:rsidRDefault="004B1503" w:rsidP="00E75AC6">
      <w:pPr>
        <w:pStyle w:val="a3"/>
        <w:shd w:val="clear" w:color="auto" w:fill="FFFFFF"/>
        <w:spacing w:before="0" w:beforeAutospacing="0" w:after="0" w:afterAutospacing="0"/>
        <w:jc w:val="both"/>
        <w:rPr>
          <w:rFonts w:eastAsia="Calibri"/>
        </w:rPr>
      </w:pPr>
      <w:r w:rsidRPr="000962A2">
        <w:rPr>
          <w:rFonts w:eastAsia="Calibri"/>
        </w:rPr>
        <w:t xml:space="preserve">Основой для разработки данной рабочей коррекционно-образовательной программы послужили следующие программы и программно-методические материалы: </w:t>
      </w:r>
    </w:p>
    <w:p w:rsidR="001E0A3C" w:rsidRPr="000962A2" w:rsidRDefault="004B1503" w:rsidP="00E75AC6">
      <w:pPr>
        <w:pStyle w:val="a3"/>
        <w:shd w:val="clear" w:color="auto" w:fill="FFFFFF"/>
        <w:spacing w:before="0" w:beforeAutospacing="0" w:after="0" w:afterAutospacing="0"/>
        <w:jc w:val="both"/>
        <w:rPr>
          <w:rFonts w:eastAsia="Calibri"/>
        </w:rPr>
      </w:pPr>
      <w:r w:rsidRPr="000962A2">
        <w:rPr>
          <w:rFonts w:eastAsia="Calibri"/>
        </w:rPr>
        <w:lastRenderedPageBreak/>
        <w:t>Программа воспитания и обучения в детском саду “От рождения до школы” под ред.  М.А. Васильевой, Т.С. Комаровой, Н.Е. Вераксы. М., Мозаика-Синтез, 201</w:t>
      </w:r>
      <w:r w:rsidR="00E75AC6">
        <w:rPr>
          <w:rFonts w:eastAsia="Calibri"/>
        </w:rPr>
        <w:t>7 г.</w:t>
      </w:r>
    </w:p>
    <w:p w:rsidR="001E0A3C" w:rsidRPr="000962A2" w:rsidRDefault="001B1C2C" w:rsidP="00E75AC6">
      <w:pPr>
        <w:pStyle w:val="a3"/>
        <w:shd w:val="clear" w:color="auto" w:fill="FFFFFF"/>
        <w:spacing w:before="0" w:beforeAutospacing="0" w:after="0" w:afterAutospacing="0"/>
        <w:jc w:val="both"/>
        <w:rPr>
          <w:rFonts w:eastAsia="Calibri"/>
          <w:color w:val="000000"/>
        </w:rPr>
      </w:pPr>
      <w:hyperlink r:id="rId9" w:history="1">
        <w:r w:rsidR="004B1503" w:rsidRPr="000962A2">
          <w:rPr>
            <w:rFonts w:eastAsia="Calibri"/>
            <w:color w:val="000000"/>
          </w:rPr>
          <w:t xml:space="preserve"> «Коррекционно-развивающее обучение и воспитание</w:t>
        </w:r>
      </w:hyperlink>
      <w:r w:rsidR="004B1503" w:rsidRPr="000962A2">
        <w:rPr>
          <w:rFonts w:eastAsia="Calibri"/>
          <w:color w:val="000000"/>
        </w:rPr>
        <w:t xml:space="preserve"> дошкольников с нарушением интеллекта». Под редакцией</w:t>
      </w:r>
      <w:r w:rsidR="004B1503" w:rsidRPr="000962A2">
        <w:rPr>
          <w:rFonts w:eastAsia="Calibri"/>
        </w:rPr>
        <w:t xml:space="preserve">  </w:t>
      </w:r>
      <w:r w:rsidR="004B1503" w:rsidRPr="000962A2">
        <w:rPr>
          <w:rFonts w:eastAsia="Calibri"/>
          <w:color w:val="000000"/>
        </w:rPr>
        <w:t>Екжанова Е. А., Стребелева Е. А. Просвещение, 2010 г..</w:t>
      </w:r>
    </w:p>
    <w:p w:rsidR="004B1503" w:rsidRPr="000962A2" w:rsidRDefault="004B1503" w:rsidP="00E75AC6">
      <w:pPr>
        <w:pStyle w:val="a3"/>
        <w:shd w:val="clear" w:color="auto" w:fill="FFFFFF"/>
        <w:spacing w:before="0" w:beforeAutospacing="0" w:after="0" w:afterAutospacing="0"/>
        <w:jc w:val="both"/>
        <w:rPr>
          <w:rFonts w:eastAsia="Calibri"/>
        </w:rPr>
      </w:pPr>
      <w:r w:rsidRPr="000962A2">
        <w:rPr>
          <w:rFonts w:eastAsia="Calibri"/>
        </w:rPr>
        <w:t>«Подготовка к школе детей с задержкой психического развития». Под общей ред. С.Г. Шевченко. М., 2005г.  и т.д..  </w:t>
      </w:r>
    </w:p>
    <w:p w:rsidR="001E0A3C" w:rsidRPr="000962A2" w:rsidRDefault="001E0A3C" w:rsidP="00E75AC6">
      <w:pPr>
        <w:spacing w:after="0"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установления продуктивного взаимодействия с семьей дошкольника для максимального преодоления отставания в познавательном и речевом развитии. </w:t>
      </w:r>
    </w:p>
    <w:p w:rsidR="00E75AC6" w:rsidRDefault="00E75AC6" w:rsidP="00E75AC6">
      <w:pPr>
        <w:tabs>
          <w:tab w:val="left" w:pos="0"/>
        </w:tabs>
        <w:spacing w:after="0" w:line="240" w:lineRule="auto"/>
        <w:rPr>
          <w:rFonts w:ascii="Times New Roman" w:eastAsia="Calibri" w:hAnsi="Times New Roman" w:cs="Times New Roman"/>
          <w:b/>
          <w:sz w:val="24"/>
          <w:szCs w:val="24"/>
          <w:lang w:eastAsia="ru-RU"/>
        </w:rPr>
      </w:pPr>
    </w:p>
    <w:p w:rsidR="001E0A3C" w:rsidRPr="000962A2" w:rsidRDefault="001E0A3C" w:rsidP="00E75AC6">
      <w:pPr>
        <w:tabs>
          <w:tab w:val="left" w:pos="0"/>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1.2.Цели и задачи реализации Программы</w:t>
      </w:r>
    </w:p>
    <w:p w:rsidR="001E0A3C" w:rsidRPr="000962A2" w:rsidRDefault="001E0A3C" w:rsidP="00E75AC6">
      <w:pPr>
        <w:spacing w:after="0" w:line="240" w:lineRule="auto"/>
        <w:contextualSpacing/>
        <w:jc w:val="both"/>
        <w:rPr>
          <w:rFonts w:ascii="Times New Roman" w:eastAsia="Calibri" w:hAnsi="Times New Roman" w:cs="Times New Roman"/>
          <w:b/>
          <w:i/>
          <w:sz w:val="24"/>
          <w:szCs w:val="24"/>
          <w:lang w:eastAsia="ru-RU"/>
        </w:rPr>
      </w:pPr>
      <w:r w:rsidRPr="000962A2">
        <w:rPr>
          <w:rFonts w:ascii="Times New Roman" w:eastAsia="Calibri" w:hAnsi="Times New Roman" w:cs="Times New Roman"/>
          <w:b/>
          <w:i/>
          <w:sz w:val="24"/>
          <w:szCs w:val="24"/>
          <w:lang w:eastAsia="ru-RU"/>
        </w:rPr>
        <w:t>Цель:</w:t>
      </w:r>
    </w:p>
    <w:p w:rsidR="001E0A3C" w:rsidRPr="000962A2" w:rsidRDefault="001E0A3C" w:rsidP="001E0A3C">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Основная цель рабочей программы – повышение социального статуса воспитанника у детей, целостной картины мира в соответствии с программным содержанием, формирование, всестороннее развитие и коррекция психических процессов и речи, развитие положительных личностных качеств с учетом их способностей и возможностей.</w:t>
      </w:r>
    </w:p>
    <w:p w:rsidR="001E0A3C" w:rsidRPr="000962A2" w:rsidRDefault="001E0A3C" w:rsidP="001E0A3C">
      <w:pPr>
        <w:spacing w:before="100" w:beforeAutospacing="1" w:after="100" w:afterAutospacing="1" w:line="240" w:lineRule="auto"/>
        <w:contextualSpacing/>
        <w:jc w:val="both"/>
        <w:rPr>
          <w:rFonts w:ascii="Times New Roman" w:eastAsia="Calibri" w:hAnsi="Times New Roman" w:cs="Times New Roman"/>
          <w:b/>
          <w:i/>
          <w:sz w:val="24"/>
          <w:szCs w:val="24"/>
          <w:lang w:eastAsia="ru-RU"/>
        </w:rPr>
      </w:pPr>
      <w:r w:rsidRPr="000962A2">
        <w:rPr>
          <w:rFonts w:ascii="Times New Roman" w:eastAsia="Calibri" w:hAnsi="Times New Roman" w:cs="Times New Roman"/>
          <w:b/>
          <w:i/>
          <w:sz w:val="24"/>
          <w:szCs w:val="24"/>
          <w:lang w:eastAsia="ru-RU"/>
        </w:rPr>
        <w:t xml:space="preserve"> Задачи:</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Осуществление ранней диагностики, определение путей профилактики и координации психических нарушений.</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Подбор, систематизация и совершенствование приемов и методов работы дефектолога в соответствии с программным содержанием.</w:t>
      </w:r>
    </w:p>
    <w:p w:rsidR="001E0A3C" w:rsidRPr="000962A2" w:rsidRDefault="001E0A3C" w:rsidP="001E0A3C">
      <w:pPr>
        <w:numPr>
          <w:ilvl w:val="0"/>
          <w:numId w:val="4"/>
        </w:numPr>
        <w:spacing w:after="0" w:line="240" w:lineRule="auto"/>
        <w:ind w:firstLine="720"/>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w:t>
      </w:r>
    </w:p>
    <w:p w:rsidR="001E0A3C" w:rsidRPr="000962A2" w:rsidRDefault="001E0A3C" w:rsidP="001E0A3C">
      <w:pPr>
        <w:numPr>
          <w:ilvl w:val="0"/>
          <w:numId w:val="4"/>
        </w:numPr>
        <w:spacing w:after="0" w:line="240" w:lineRule="auto"/>
        <w:ind w:firstLine="720"/>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Разработать и реализовать индивидуальные образовательные маршруты.</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Всестороннее развитие всех психических процессов с учетом возможностей, потребностей и интересов дошкольников.</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Обеспечение условий для социализации детей.</w:t>
      </w:r>
    </w:p>
    <w:p w:rsidR="001E0A3C" w:rsidRPr="000962A2" w:rsidRDefault="001E0A3C" w:rsidP="001E0A3C">
      <w:pPr>
        <w:numPr>
          <w:ilvl w:val="0"/>
          <w:numId w:val="4"/>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Обеспечение информированности родителей по проблеме развития детей, оптимального включения семьи в коррекционно-педагогический процесс.</w:t>
      </w:r>
    </w:p>
    <w:p w:rsidR="00E75AC6" w:rsidRDefault="00E75AC6" w:rsidP="001E0A3C">
      <w:pPr>
        <w:rPr>
          <w:rFonts w:ascii="Times New Roman" w:eastAsia="Calibri" w:hAnsi="Times New Roman" w:cs="Times New Roman"/>
          <w:b/>
          <w:sz w:val="24"/>
          <w:szCs w:val="24"/>
          <w:lang w:eastAsia="ru-RU"/>
        </w:rPr>
      </w:pPr>
    </w:p>
    <w:p w:rsidR="001E0A3C" w:rsidRPr="000962A2" w:rsidRDefault="001E0A3C" w:rsidP="001E0A3C">
      <w:pP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1.3.Принципы и подходы к формированию Программы</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поддержка инициативы детей в различных видах деятельности;</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сотрудничество с семьей;</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приобщение детей к социокультурным нормам, традициям семьи, общества и государства;</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формирование познавательных интересов и познавательных действий ребенка в различных видах деятельности;</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учет этнокультурной ситуации развития детей.</w:t>
      </w:r>
    </w:p>
    <w:p w:rsidR="001E0A3C" w:rsidRPr="000962A2"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i/>
          <w:sz w:val="24"/>
          <w:szCs w:val="24"/>
          <w:lang w:eastAsia="ru-RU"/>
        </w:rPr>
      </w:pPr>
    </w:p>
    <w:p w:rsidR="001E0A3C" w:rsidRPr="00131208" w:rsidRDefault="001E0A3C" w:rsidP="001E0A3C">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131208">
        <w:rPr>
          <w:rFonts w:ascii="Times New Roman" w:eastAsia="Calibri" w:hAnsi="Times New Roman" w:cs="Times New Roman"/>
          <w:sz w:val="24"/>
          <w:szCs w:val="24"/>
          <w:lang w:eastAsia="ru-RU"/>
        </w:rPr>
        <w:t>Кроме того, в основу программы положены и  основные общедидактические принципы:</w:t>
      </w:r>
    </w:p>
    <w:p w:rsidR="001E0A3C" w:rsidRPr="000962A2" w:rsidRDefault="001E0A3C" w:rsidP="001E0A3C">
      <w:pPr>
        <w:numPr>
          <w:ilvl w:val="0"/>
          <w:numId w:val="5"/>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w:t>
      </w:r>
      <w:r w:rsidRPr="000962A2">
        <w:rPr>
          <w:rFonts w:ascii="Times New Roman" w:eastAsia="Calibri" w:hAnsi="Times New Roman" w:cs="Times New Roman"/>
          <w:sz w:val="24"/>
          <w:szCs w:val="24"/>
          <w:lang w:eastAsia="ru-RU"/>
        </w:rPr>
        <w:lastRenderedPageBreak/>
        <w:t>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1E0A3C" w:rsidRPr="000962A2" w:rsidRDefault="001E0A3C" w:rsidP="001E0A3C">
      <w:pPr>
        <w:numPr>
          <w:ilvl w:val="0"/>
          <w:numId w:val="5"/>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1E0A3C" w:rsidRPr="000962A2" w:rsidRDefault="001E0A3C" w:rsidP="001E0A3C">
      <w:pPr>
        <w:numPr>
          <w:ilvl w:val="0"/>
          <w:numId w:val="5"/>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1E0A3C" w:rsidRPr="000962A2" w:rsidRDefault="001E0A3C" w:rsidP="001E0A3C">
      <w:pPr>
        <w:numPr>
          <w:ilvl w:val="0"/>
          <w:numId w:val="6"/>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1E0A3C" w:rsidRPr="000962A2" w:rsidRDefault="001E0A3C" w:rsidP="001E0A3C">
      <w:pPr>
        <w:numPr>
          <w:ilvl w:val="0"/>
          <w:numId w:val="6"/>
        </w:num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w:t>
      </w:r>
    </w:p>
    <w:p w:rsidR="001E0A3C" w:rsidRPr="000962A2" w:rsidRDefault="001E0A3C" w:rsidP="001E0A3C">
      <w:pPr>
        <w:spacing w:before="100" w:beforeAutospacing="1" w:after="100" w:afterAutospacing="1" w:line="240" w:lineRule="auto"/>
        <w:ind w:left="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         Коррекционная работа   строится так, чтобы способствовать развитию высших психических функций: </w:t>
      </w:r>
    </w:p>
    <w:p w:rsidR="001E0A3C" w:rsidRPr="000962A2" w:rsidRDefault="001E0A3C" w:rsidP="001E0A3C">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внимания, </w:t>
      </w:r>
    </w:p>
    <w:p w:rsidR="001E0A3C" w:rsidRPr="000962A2" w:rsidRDefault="001E0A3C" w:rsidP="001E0A3C">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памяти, </w:t>
      </w:r>
    </w:p>
    <w:p w:rsidR="001E0A3C" w:rsidRPr="000962A2" w:rsidRDefault="001E0A3C" w:rsidP="001E0A3C">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восприятия, </w:t>
      </w:r>
    </w:p>
    <w:p w:rsidR="001E0A3C" w:rsidRPr="000962A2" w:rsidRDefault="001E0A3C" w:rsidP="000962A2">
      <w:pPr>
        <w:numPr>
          <w:ilvl w:val="0"/>
          <w:numId w:val="7"/>
        </w:num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мышления.</w:t>
      </w:r>
    </w:p>
    <w:p w:rsidR="00E75AC6" w:rsidRDefault="00E75AC6" w:rsidP="00247D27">
      <w:pPr>
        <w:spacing w:after="0" w:line="240" w:lineRule="auto"/>
        <w:rPr>
          <w:rFonts w:ascii="Times New Roman" w:eastAsia="Calibri" w:hAnsi="Times New Roman" w:cs="Times New Roman"/>
          <w:b/>
          <w:sz w:val="24"/>
          <w:szCs w:val="24"/>
        </w:rPr>
      </w:pPr>
    </w:p>
    <w:p w:rsidR="00247D27" w:rsidRPr="000962A2" w:rsidRDefault="00247D27" w:rsidP="007861B5">
      <w:pPr>
        <w:spacing w:after="0" w:line="240" w:lineRule="auto"/>
        <w:jc w:val="center"/>
        <w:rPr>
          <w:rFonts w:ascii="Times New Roman" w:eastAsia="Calibri" w:hAnsi="Times New Roman" w:cs="Times New Roman"/>
          <w:b/>
          <w:sz w:val="24"/>
          <w:szCs w:val="24"/>
        </w:rPr>
      </w:pPr>
      <w:r w:rsidRPr="000962A2">
        <w:rPr>
          <w:rFonts w:ascii="Times New Roman" w:eastAsia="Calibri" w:hAnsi="Times New Roman" w:cs="Times New Roman"/>
          <w:b/>
          <w:sz w:val="24"/>
          <w:szCs w:val="24"/>
        </w:rPr>
        <w:t xml:space="preserve">1.4.Специальные условия организации образовательного процесса </w:t>
      </w:r>
    </w:p>
    <w:p w:rsidR="002B36A8" w:rsidRDefault="002B36A8" w:rsidP="002B36A8">
      <w:pPr>
        <w:spacing w:after="0" w:line="240" w:lineRule="auto"/>
        <w:ind w:left="360"/>
        <w:rPr>
          <w:rFonts w:ascii="Times New Roman" w:hAnsi="Times New Roman" w:cs="Times New Roman"/>
          <w:color w:val="222222"/>
          <w:shd w:val="clear" w:color="auto" w:fill="FFFFFF"/>
        </w:rPr>
      </w:pPr>
    </w:p>
    <w:p w:rsidR="007861B5" w:rsidRPr="007861B5" w:rsidRDefault="007861B5" w:rsidP="007861B5">
      <w:pPr>
        <w:spacing w:after="0" w:line="240" w:lineRule="auto"/>
        <w:ind w:left="360"/>
        <w:jc w:val="center"/>
        <w:rPr>
          <w:rFonts w:ascii="Times New Roman" w:hAnsi="Times New Roman" w:cs="Times New Roman"/>
          <w:color w:val="222222"/>
          <w:sz w:val="24"/>
          <w:szCs w:val="24"/>
          <w:shd w:val="clear" w:color="auto" w:fill="FFFFFF"/>
        </w:rPr>
      </w:pPr>
      <w:r w:rsidRPr="007861B5">
        <w:rPr>
          <w:rFonts w:ascii="Times New Roman" w:hAnsi="Times New Roman" w:cs="Times New Roman"/>
          <w:color w:val="222222"/>
          <w:sz w:val="24"/>
          <w:szCs w:val="24"/>
          <w:shd w:val="clear" w:color="auto" w:fill="FFFFFF"/>
        </w:rPr>
        <w:t>Специальные условия для получения образования обучающимися с ограниченными возможностями здоровья</w:t>
      </w:r>
    </w:p>
    <w:p w:rsidR="002B36A8" w:rsidRPr="009B250F" w:rsidRDefault="002B36A8" w:rsidP="009B250F">
      <w:pPr>
        <w:spacing w:after="0" w:line="240" w:lineRule="auto"/>
        <w:rPr>
          <w:rFonts w:ascii="Times New Roman" w:hAnsi="Times New Roman" w:cs="Times New Roman"/>
          <w:b/>
        </w:rPr>
      </w:pPr>
    </w:p>
    <w:tbl>
      <w:tblPr>
        <w:tblStyle w:val="a5"/>
        <w:tblW w:w="9121" w:type="dxa"/>
        <w:jc w:val="center"/>
        <w:tblLayout w:type="fixed"/>
        <w:tblLook w:val="04A0" w:firstRow="1" w:lastRow="0" w:firstColumn="1" w:lastColumn="0" w:noHBand="0" w:noVBand="1"/>
      </w:tblPr>
      <w:tblGrid>
        <w:gridCol w:w="2884"/>
        <w:gridCol w:w="6237"/>
      </w:tblGrid>
      <w:tr w:rsidR="0078319B" w:rsidRPr="007861B5" w:rsidTr="0078319B">
        <w:trPr>
          <w:trHeight w:val="769"/>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Специальные условия</w:t>
            </w:r>
          </w:p>
        </w:tc>
        <w:tc>
          <w:tcPr>
            <w:tcW w:w="6237" w:type="dxa"/>
          </w:tcPr>
          <w:p w:rsidR="0078319B" w:rsidRPr="007861B5" w:rsidRDefault="0078319B" w:rsidP="0078319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Г</w:t>
            </w:r>
            <w:r w:rsidRPr="007861B5">
              <w:rPr>
                <w:rFonts w:ascii="Times New Roman" w:hAnsi="Times New Roman" w:cs="Times New Roman"/>
                <w:color w:val="222222"/>
                <w:shd w:val="clear" w:color="auto" w:fill="FFFFFF"/>
              </w:rPr>
              <w:t>руппа  компенсирующей направленности для детей с ЗПР (4-7 лет)</w:t>
            </w:r>
          </w:p>
        </w:tc>
      </w:tr>
      <w:tr w:rsidR="0078319B" w:rsidRPr="007861B5" w:rsidTr="0078319B">
        <w:trPr>
          <w:trHeight w:val="562"/>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Образовательная программа</w:t>
            </w:r>
          </w:p>
        </w:tc>
        <w:tc>
          <w:tcPr>
            <w:tcW w:w="6237"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Адаптированная основная образовательная программа дошкольного образования для детей с ЗПР</w:t>
            </w:r>
          </w:p>
        </w:tc>
      </w:tr>
      <w:tr w:rsidR="0078319B" w:rsidRPr="007861B5" w:rsidTr="0078319B">
        <w:trPr>
          <w:trHeight w:val="65"/>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Форма обучения</w:t>
            </w:r>
          </w:p>
        </w:tc>
        <w:tc>
          <w:tcPr>
            <w:tcW w:w="6237" w:type="dxa"/>
          </w:tcPr>
          <w:p w:rsidR="0078319B" w:rsidRPr="007861B5" w:rsidRDefault="0078319B" w:rsidP="007861B5">
            <w:pPr>
              <w:rPr>
                <w:rFonts w:ascii="Times New Roman" w:hAnsi="Times New Roman" w:cs="Times New Roman"/>
              </w:rPr>
            </w:pPr>
            <w:r w:rsidRPr="007861B5">
              <w:rPr>
                <w:rFonts w:ascii="Times New Roman" w:hAnsi="Times New Roman" w:cs="Times New Roman"/>
                <w:color w:val="222222"/>
                <w:shd w:val="clear" w:color="auto" w:fill="FFFFFF"/>
              </w:rPr>
              <w:t>очная</w:t>
            </w:r>
          </w:p>
        </w:tc>
      </w:tr>
      <w:tr w:rsidR="0078319B" w:rsidRPr="007861B5" w:rsidTr="0078319B">
        <w:trPr>
          <w:trHeight w:val="65"/>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Режим обучения</w:t>
            </w:r>
          </w:p>
        </w:tc>
        <w:tc>
          <w:tcPr>
            <w:tcW w:w="6237" w:type="dxa"/>
          </w:tcPr>
          <w:p w:rsidR="0078319B" w:rsidRPr="007861B5" w:rsidRDefault="0078319B" w:rsidP="007861B5">
            <w:pPr>
              <w:rPr>
                <w:rFonts w:ascii="Times New Roman" w:hAnsi="Times New Roman" w:cs="Times New Roman"/>
              </w:rPr>
            </w:pPr>
            <w:r w:rsidRPr="007861B5">
              <w:rPr>
                <w:rFonts w:ascii="Times New Roman" w:hAnsi="Times New Roman" w:cs="Times New Roman"/>
                <w:color w:val="222222"/>
                <w:shd w:val="clear" w:color="auto" w:fill="FFFFFF"/>
              </w:rPr>
              <w:t>полный учебный день</w:t>
            </w:r>
          </w:p>
        </w:tc>
      </w:tr>
      <w:tr w:rsidR="0078319B" w:rsidRPr="007861B5" w:rsidTr="0078319B">
        <w:trPr>
          <w:trHeight w:val="65"/>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Обеспечение архитектурной доступности в здание</w:t>
            </w:r>
          </w:p>
        </w:tc>
        <w:tc>
          <w:tcPr>
            <w:tcW w:w="6237" w:type="dxa"/>
          </w:tcPr>
          <w:p w:rsidR="0078319B" w:rsidRPr="007861B5" w:rsidRDefault="0078319B"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r>
      <w:tr w:rsidR="0078319B" w:rsidRPr="007861B5" w:rsidTr="0078319B">
        <w:trPr>
          <w:trHeight w:val="337"/>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Предоставление услуг ассистента (помощника)</w:t>
            </w:r>
          </w:p>
        </w:tc>
        <w:tc>
          <w:tcPr>
            <w:tcW w:w="6237" w:type="dxa"/>
          </w:tcPr>
          <w:p w:rsidR="0078319B" w:rsidRPr="007861B5" w:rsidRDefault="0078319B"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r>
      <w:tr w:rsidR="0078319B" w:rsidRPr="007861B5" w:rsidTr="0078319B">
        <w:trPr>
          <w:trHeight w:val="80"/>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Предоставление услуг тьютора</w:t>
            </w:r>
          </w:p>
        </w:tc>
        <w:tc>
          <w:tcPr>
            <w:tcW w:w="6237" w:type="dxa"/>
          </w:tcPr>
          <w:p w:rsidR="0078319B" w:rsidRPr="007861B5" w:rsidRDefault="0078319B"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требуется</w:t>
            </w:r>
          </w:p>
        </w:tc>
      </w:tr>
      <w:tr w:rsidR="0078319B" w:rsidRPr="007861B5" w:rsidTr="0078319B">
        <w:trPr>
          <w:trHeight w:val="234"/>
          <w:jc w:val="center"/>
        </w:trPr>
        <w:tc>
          <w:tcPr>
            <w:tcW w:w="2884"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Специальные технические средства обучения</w:t>
            </w:r>
          </w:p>
        </w:tc>
        <w:tc>
          <w:tcPr>
            <w:tcW w:w="6237" w:type="dxa"/>
          </w:tcPr>
          <w:p w:rsidR="0078319B" w:rsidRPr="007861B5" w:rsidRDefault="0078319B" w:rsidP="007861B5">
            <w:pPr>
              <w:rPr>
                <w:rFonts w:ascii="Times New Roman" w:hAnsi="Times New Roman" w:cs="Times New Roman"/>
              </w:rPr>
            </w:pPr>
            <w:r w:rsidRPr="007861B5">
              <w:rPr>
                <w:rFonts w:ascii="Times New Roman" w:hAnsi="Times New Roman" w:cs="Times New Roman"/>
                <w:color w:val="222222"/>
                <w:shd w:val="clear" w:color="auto" w:fill="FFFFFF"/>
              </w:rPr>
              <w:t>не требуются</w:t>
            </w:r>
          </w:p>
        </w:tc>
      </w:tr>
      <w:tr w:rsidR="0078319B" w:rsidRPr="007861B5" w:rsidTr="0078319B">
        <w:trPr>
          <w:trHeight w:val="562"/>
          <w:jc w:val="center"/>
        </w:trPr>
        <w:tc>
          <w:tcPr>
            <w:tcW w:w="2884" w:type="dxa"/>
          </w:tcPr>
          <w:p w:rsidR="0078319B" w:rsidRPr="007861B5" w:rsidRDefault="0078319B" w:rsidP="007861B5">
            <w:pPr>
              <w:rPr>
                <w:rFonts w:ascii="Times New Roman" w:hAnsi="Times New Roman" w:cs="Times New Roman"/>
                <w:shd w:val="clear" w:color="auto" w:fill="FFFFFF"/>
              </w:rPr>
            </w:pPr>
            <w:r w:rsidRPr="007861B5">
              <w:rPr>
                <w:rFonts w:ascii="Times New Roman" w:hAnsi="Times New Roman" w:cs="Times New Roman"/>
                <w:shd w:val="clear" w:color="auto" w:fill="FFFFFF"/>
              </w:rPr>
              <w:t>Специальные учебные и дидактические пособия</w:t>
            </w:r>
          </w:p>
        </w:tc>
        <w:tc>
          <w:tcPr>
            <w:tcW w:w="6237" w:type="dxa"/>
          </w:tcPr>
          <w:p w:rsidR="0078319B" w:rsidRPr="007861B5" w:rsidRDefault="0078319B" w:rsidP="007861B5">
            <w:pPr>
              <w:rPr>
                <w:rFonts w:ascii="Times New Roman" w:hAnsi="Times New Roman" w:cs="Times New Roman"/>
                <w:color w:val="222222"/>
                <w:shd w:val="clear" w:color="auto" w:fill="FFFFFF"/>
              </w:rPr>
            </w:pPr>
            <w:r w:rsidRPr="007861B5">
              <w:rPr>
                <w:rFonts w:ascii="Times New Roman" w:hAnsi="Times New Roman" w:cs="Times New Roman"/>
                <w:color w:val="222222"/>
                <w:shd w:val="clear" w:color="auto" w:fill="FFFFFF"/>
              </w:rPr>
              <w:t>Использование учебных и дидактических материалов в соответствии с образовательной программой (ЗПР)</w:t>
            </w:r>
          </w:p>
        </w:tc>
      </w:tr>
      <w:tr w:rsidR="0078319B" w:rsidRPr="007861B5" w:rsidTr="0078319B">
        <w:trPr>
          <w:trHeight w:val="135"/>
          <w:jc w:val="center"/>
        </w:trPr>
        <w:tc>
          <w:tcPr>
            <w:tcW w:w="2884" w:type="dxa"/>
          </w:tcPr>
          <w:p w:rsidR="0078319B" w:rsidRPr="007861B5" w:rsidRDefault="0078319B" w:rsidP="007861B5">
            <w:pPr>
              <w:rPr>
                <w:rFonts w:ascii="Times New Roman" w:hAnsi="Times New Roman" w:cs="Times New Roman"/>
                <w:shd w:val="clear" w:color="auto" w:fill="FFFFFF"/>
              </w:rPr>
            </w:pPr>
            <w:r w:rsidRPr="007861B5">
              <w:rPr>
                <w:rFonts w:ascii="Times New Roman" w:hAnsi="Times New Roman" w:cs="Times New Roman"/>
                <w:shd w:val="clear" w:color="auto" w:fill="FFFFFF"/>
              </w:rPr>
              <w:t>Другие специальные условия</w:t>
            </w:r>
          </w:p>
        </w:tc>
        <w:tc>
          <w:tcPr>
            <w:tcW w:w="6237" w:type="dxa"/>
          </w:tcPr>
          <w:p w:rsidR="0078319B" w:rsidRPr="007861B5" w:rsidRDefault="0078319B" w:rsidP="007861B5">
            <w:pPr>
              <w:rPr>
                <w:rFonts w:ascii="Times New Roman" w:hAnsi="Times New Roman" w:cs="Times New Roman"/>
              </w:rPr>
            </w:pPr>
          </w:p>
        </w:tc>
      </w:tr>
      <w:tr w:rsidR="0078319B" w:rsidRPr="007861B5" w:rsidTr="0078319B">
        <w:trPr>
          <w:trHeight w:val="1043"/>
          <w:jc w:val="center"/>
        </w:trPr>
        <w:tc>
          <w:tcPr>
            <w:tcW w:w="2884" w:type="dxa"/>
            <w:vMerge w:val="restart"/>
          </w:tcPr>
          <w:p w:rsidR="0078319B" w:rsidRPr="007861B5" w:rsidRDefault="0078319B" w:rsidP="007861B5">
            <w:pPr>
              <w:rPr>
                <w:rFonts w:ascii="Times New Roman" w:hAnsi="Times New Roman" w:cs="Times New Roman"/>
                <w:shd w:val="clear" w:color="auto" w:fill="FFFFFF"/>
              </w:rPr>
            </w:pPr>
            <w:r w:rsidRPr="007861B5">
              <w:rPr>
                <w:rFonts w:ascii="Times New Roman" w:hAnsi="Times New Roman" w:cs="Times New Roman"/>
                <w:shd w:val="clear" w:color="auto" w:fill="FFFFFF"/>
              </w:rPr>
              <w:lastRenderedPageBreak/>
              <w:t>Направления коррекционно-развивающей работы и психолого-педагогической помощи</w:t>
            </w:r>
          </w:p>
        </w:tc>
        <w:tc>
          <w:tcPr>
            <w:tcW w:w="6237" w:type="dxa"/>
          </w:tcPr>
          <w:p w:rsidR="0078319B" w:rsidRPr="005F3550" w:rsidRDefault="0078319B" w:rsidP="007861B5">
            <w:pPr>
              <w:rPr>
                <w:rFonts w:ascii="Times New Roman" w:hAnsi="Times New Roman" w:cs="Times New Roman"/>
                <w:shd w:val="clear" w:color="auto" w:fill="FFFFFF"/>
              </w:rPr>
            </w:pPr>
            <w:r w:rsidRPr="005F3550">
              <w:rPr>
                <w:rFonts w:ascii="Times New Roman" w:hAnsi="Times New Roman" w:cs="Times New Roman"/>
                <w:shd w:val="clear" w:color="auto" w:fill="FFFFFF"/>
              </w:rPr>
              <w:t xml:space="preserve"> </w:t>
            </w:r>
          </w:p>
          <w:p w:rsidR="0078319B" w:rsidRPr="005F3550" w:rsidRDefault="0078319B" w:rsidP="007861B5">
            <w:pPr>
              <w:pStyle w:val="a4"/>
              <w:numPr>
                <w:ilvl w:val="0"/>
                <w:numId w:val="35"/>
              </w:numPr>
              <w:rPr>
                <w:shd w:val="clear" w:color="auto" w:fill="FFFFFF"/>
              </w:rPr>
            </w:pPr>
            <w:r w:rsidRPr="005F3550">
              <w:rPr>
                <w:shd w:val="clear" w:color="auto" w:fill="FFFFFF"/>
              </w:rPr>
              <w:t>Занятия с учителем-дефектологом по развитию познавательной деятельности.</w:t>
            </w:r>
          </w:p>
          <w:p w:rsidR="0078319B" w:rsidRPr="005F3550" w:rsidRDefault="0078319B" w:rsidP="0078319B">
            <w:pPr>
              <w:pStyle w:val="a4"/>
              <w:ind w:left="360"/>
              <w:rPr>
                <w:shd w:val="clear" w:color="auto" w:fill="FFFFFF"/>
              </w:rPr>
            </w:pPr>
          </w:p>
        </w:tc>
      </w:tr>
      <w:tr w:rsidR="0078319B" w:rsidRPr="007861B5" w:rsidTr="0078319B">
        <w:trPr>
          <w:trHeight w:val="1585"/>
          <w:jc w:val="center"/>
        </w:trPr>
        <w:tc>
          <w:tcPr>
            <w:tcW w:w="2884" w:type="dxa"/>
            <w:vMerge/>
          </w:tcPr>
          <w:p w:rsidR="0078319B" w:rsidRPr="007861B5" w:rsidRDefault="0078319B" w:rsidP="007861B5">
            <w:pPr>
              <w:rPr>
                <w:rFonts w:ascii="Times New Roman" w:hAnsi="Times New Roman" w:cs="Times New Roman"/>
                <w:shd w:val="clear" w:color="auto" w:fill="FFFFFF"/>
              </w:rPr>
            </w:pPr>
          </w:p>
        </w:tc>
        <w:tc>
          <w:tcPr>
            <w:tcW w:w="6237" w:type="dxa"/>
          </w:tcPr>
          <w:p w:rsidR="0078319B" w:rsidRPr="007861B5" w:rsidRDefault="0078319B" w:rsidP="007861B5">
            <w:pPr>
              <w:pStyle w:val="a4"/>
              <w:numPr>
                <w:ilvl w:val="0"/>
                <w:numId w:val="35"/>
              </w:numPr>
              <w:rPr>
                <w:shd w:val="clear" w:color="auto" w:fill="FFFFFF"/>
              </w:rPr>
            </w:pPr>
            <w:r w:rsidRPr="007861B5">
              <w:rPr>
                <w:shd w:val="clear" w:color="auto" w:fill="FFFFFF"/>
              </w:rPr>
              <w:t>Коррекционно-развивающие занятия с дефектологом по развитию высших психических функций и преодолению задержки речевого развития.</w:t>
            </w:r>
          </w:p>
        </w:tc>
      </w:tr>
    </w:tbl>
    <w:p w:rsidR="002B36A8" w:rsidRPr="009B250F" w:rsidRDefault="002B36A8" w:rsidP="002B36A8">
      <w:pPr>
        <w:tabs>
          <w:tab w:val="left" w:pos="567"/>
        </w:tabs>
        <w:ind w:left="1080"/>
        <w:rPr>
          <w:rFonts w:ascii="Times New Roman" w:hAnsi="Times New Roman" w:cs="Times New Roman"/>
          <w:b/>
        </w:rPr>
      </w:pPr>
    </w:p>
    <w:p w:rsidR="00247D27" w:rsidRPr="000962A2" w:rsidRDefault="00247D27" w:rsidP="00247D27">
      <w:pPr>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b/>
          <w:sz w:val="24"/>
          <w:szCs w:val="24"/>
          <w:lang w:eastAsia="ru-RU"/>
        </w:rPr>
        <w:t>1.4.1.</w:t>
      </w:r>
      <w:r w:rsidRPr="000962A2">
        <w:rPr>
          <w:rFonts w:ascii="Times New Roman" w:eastAsia="Calibri" w:hAnsi="Times New Roman" w:cs="Times New Roman"/>
          <w:b/>
          <w:bCs/>
          <w:sz w:val="24"/>
          <w:szCs w:val="24"/>
        </w:rPr>
        <w:t>Особенности организации образовательного процесса</w:t>
      </w:r>
      <w:r w:rsidRPr="000962A2">
        <w:rPr>
          <w:rFonts w:ascii="Times New Roman" w:eastAsia="Calibri" w:hAnsi="Times New Roman" w:cs="Times New Roman"/>
          <w:sz w:val="24"/>
          <w:szCs w:val="24"/>
        </w:rPr>
        <w:t xml:space="preserve"> </w:t>
      </w:r>
    </w:p>
    <w:p w:rsidR="00247D27" w:rsidRPr="000962A2" w:rsidRDefault="00247D27" w:rsidP="00247D27">
      <w:pPr>
        <w:tabs>
          <w:tab w:val="left" w:pos="9781"/>
        </w:tabs>
        <w:spacing w:after="0" w:line="240" w:lineRule="auto"/>
        <w:rPr>
          <w:rFonts w:ascii="Times New Roman" w:eastAsia="SimSun" w:hAnsi="Times New Roman" w:cs="Times New Roman"/>
          <w:sz w:val="24"/>
          <w:szCs w:val="24"/>
          <w:lang w:eastAsia="ru-RU"/>
        </w:rPr>
      </w:pPr>
    </w:p>
    <w:p w:rsidR="00247D27" w:rsidRPr="000962A2" w:rsidRDefault="00247D27" w:rsidP="00247D27">
      <w:pPr>
        <w:tabs>
          <w:tab w:val="left" w:pos="9781"/>
        </w:tabs>
        <w:spacing w:after="0" w:line="240" w:lineRule="auto"/>
        <w:rPr>
          <w:rFonts w:ascii="Times New Roman" w:eastAsia="SimSun" w:hAnsi="Times New Roman" w:cs="Times New Roman"/>
          <w:sz w:val="24"/>
          <w:szCs w:val="24"/>
          <w:lang w:eastAsia="ru-RU"/>
        </w:rPr>
      </w:pPr>
      <w:r w:rsidRPr="000962A2">
        <w:rPr>
          <w:rFonts w:ascii="Times New Roman" w:eastAsia="SimSun" w:hAnsi="Times New Roman" w:cs="Times New Roman"/>
          <w:sz w:val="24"/>
          <w:szCs w:val="24"/>
          <w:lang w:eastAsia="ru-RU"/>
        </w:rPr>
        <w:t>Особые образовательные потребности дошкольников с</w:t>
      </w:r>
      <w:r w:rsidR="0078319B">
        <w:rPr>
          <w:rFonts w:ascii="Times New Roman" w:eastAsia="SimSun" w:hAnsi="Times New Roman" w:cs="Times New Roman"/>
          <w:sz w:val="24"/>
          <w:szCs w:val="24"/>
          <w:lang w:eastAsia="ru-RU"/>
        </w:rPr>
        <w:t xml:space="preserve"> ЗПР </w:t>
      </w:r>
      <w:r w:rsidRPr="000962A2">
        <w:rPr>
          <w:rFonts w:ascii="Times New Roman" w:eastAsia="SimSun" w:hAnsi="Times New Roman" w:cs="Times New Roman"/>
          <w:sz w:val="24"/>
          <w:szCs w:val="24"/>
          <w:lang w:eastAsia="ru-RU"/>
        </w:rPr>
        <w:t>заключаются в следующем:</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-щадящий, комфортный, здоровьесберегающий режим жизнедеятельности детей и образовательных нагрузок;</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индивидуально-дифференцированный подход в процессе усвоения образовательной программы; </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постоянная стимуляция познавательной и речевой активности, побуждение интереса к себе, окружающему предметному миру и социальному окружению;</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247D27" w:rsidRPr="000962A2"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lastRenderedPageBreak/>
        <w:t>-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развитие всех компонентов речи, речеязыковой компетентности;</w:t>
      </w:r>
    </w:p>
    <w:p w:rsidR="00247D27" w:rsidRPr="000962A2" w:rsidRDefault="0078319B"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00247D27" w:rsidRPr="000962A2">
        <w:rPr>
          <w:rFonts w:ascii="Times New Roman" w:eastAsia="Calibri" w:hAnsi="Times New Roman" w:cs="Times New Roman"/>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247D27" w:rsidRPr="000962A2" w:rsidRDefault="00247D27" w:rsidP="00247D27">
      <w:pPr>
        <w:tabs>
          <w:tab w:val="left" w:pos="1125"/>
          <w:tab w:val="left" w:pos="1650"/>
          <w:tab w:val="left" w:pos="9781"/>
        </w:tabs>
        <w:suppressAutoHyphens/>
        <w:spacing w:after="0" w:line="240" w:lineRule="auto"/>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7861B5" w:rsidRDefault="007861B5" w:rsidP="00247D27">
      <w:pPr>
        <w:shd w:val="clear" w:color="auto" w:fill="FFFFFF"/>
        <w:spacing w:after="0" w:line="240" w:lineRule="auto"/>
        <w:jc w:val="both"/>
        <w:rPr>
          <w:rFonts w:ascii="Times New Roman" w:eastAsia="Calibri" w:hAnsi="Times New Roman" w:cs="Times New Roman"/>
          <w:b/>
          <w:bCs/>
          <w:sz w:val="24"/>
          <w:szCs w:val="24"/>
          <w:lang w:eastAsia="ru-RU"/>
        </w:rPr>
      </w:pPr>
    </w:p>
    <w:p w:rsidR="00247D27" w:rsidRPr="009B250F" w:rsidRDefault="00247D27" w:rsidP="00247D27">
      <w:pPr>
        <w:shd w:val="clear" w:color="auto" w:fill="FFFFFF"/>
        <w:spacing w:after="0" w:line="240" w:lineRule="auto"/>
        <w:jc w:val="both"/>
        <w:rPr>
          <w:rFonts w:ascii="Times New Roman" w:eastAsia="Calibri" w:hAnsi="Times New Roman" w:cs="Times New Roman"/>
          <w:sz w:val="24"/>
          <w:szCs w:val="24"/>
          <w:lang w:eastAsia="ru-RU"/>
        </w:rPr>
      </w:pPr>
      <w:r w:rsidRPr="009B250F">
        <w:rPr>
          <w:rFonts w:ascii="Times New Roman" w:eastAsia="Calibri" w:hAnsi="Times New Roman" w:cs="Times New Roman"/>
          <w:b/>
          <w:bCs/>
          <w:sz w:val="24"/>
          <w:szCs w:val="24"/>
          <w:lang w:eastAsia="ru-RU"/>
        </w:rPr>
        <w:t>Коррекционные задачи:</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создание оптимальных условий для охраны и укрепления физического и психического здоровья детей с ЗПР;</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подготовка детей с ЗПР ко второй ступени обучения (начальная школа) с учетом целевых ориентиров ДО и НОО для детей с ЗПР;</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247D27" w:rsidRPr="009B250F" w:rsidRDefault="00247D27" w:rsidP="00247D27">
      <w:pPr>
        <w:tabs>
          <w:tab w:val="left" w:pos="1125"/>
          <w:tab w:val="left" w:pos="9781"/>
        </w:tabs>
        <w:suppressAutoHyphens/>
        <w:spacing w:after="0" w:line="240" w:lineRule="auto"/>
        <w:jc w:val="both"/>
        <w:textAlignment w:val="baseline"/>
        <w:rPr>
          <w:rFonts w:ascii="Times New Roman" w:eastAsia="Calibri" w:hAnsi="Times New Roman" w:cs="Times New Roman"/>
          <w:sz w:val="24"/>
          <w:szCs w:val="24"/>
        </w:rPr>
      </w:pPr>
      <w:r w:rsidRPr="009B250F">
        <w:rPr>
          <w:rFonts w:ascii="Times New Roman" w:eastAsia="Calibri" w:hAnsi="Times New Roman" w:cs="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247D27" w:rsidRPr="009B250F" w:rsidRDefault="00247D27" w:rsidP="00247D27">
      <w:pPr>
        <w:shd w:val="clear" w:color="auto" w:fill="FFFFFF"/>
        <w:spacing w:after="0" w:line="240" w:lineRule="auto"/>
        <w:rPr>
          <w:rFonts w:ascii="Times New Roman" w:eastAsia="Calibri" w:hAnsi="Times New Roman" w:cs="Times New Roman"/>
          <w:b/>
          <w:sz w:val="24"/>
          <w:szCs w:val="24"/>
          <w:lang w:eastAsia="ru-RU"/>
        </w:rPr>
      </w:pPr>
    </w:p>
    <w:p w:rsidR="00247D27" w:rsidRPr="000962A2" w:rsidRDefault="00247D27" w:rsidP="00247D27">
      <w:pPr>
        <w:tabs>
          <w:tab w:val="left" w:pos="0"/>
        </w:tabs>
        <w:spacing w:after="0" w:line="240" w:lineRule="auto"/>
        <w:contextualSpacing/>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1.4.2.Методы и технологии обучения</w:t>
      </w:r>
    </w:p>
    <w:p w:rsidR="00C10892" w:rsidRPr="000962A2" w:rsidRDefault="00C10892" w:rsidP="00C10892">
      <w:pPr>
        <w:spacing w:before="100" w:beforeAutospacing="1" w:after="100" w:afterAutospacing="1" w:line="360" w:lineRule="auto"/>
        <w:contextualSpacing/>
        <w:jc w:val="both"/>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В процессе обучения и развития детей используются методы:</w:t>
      </w:r>
    </w:p>
    <w:p w:rsidR="00C10892" w:rsidRPr="000962A2" w:rsidRDefault="00C10892" w:rsidP="00C1089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-по источникам передачи и характеру восприятия информации (наглядные, словесные, практические, игровые);</w:t>
      </w:r>
    </w:p>
    <w:p w:rsidR="00C10892" w:rsidRPr="000962A2" w:rsidRDefault="00C10892" w:rsidP="00C1089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-по основным компонентам деятельности учителя-дефектолога: </w:t>
      </w:r>
    </w:p>
    <w:p w:rsidR="00C10892" w:rsidRPr="000962A2" w:rsidRDefault="00C10892" w:rsidP="00C10892">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а) методы организации и осуществления деятельности;</w:t>
      </w:r>
    </w:p>
    <w:p w:rsidR="00C10892" w:rsidRPr="000962A2" w:rsidRDefault="00C10892" w:rsidP="00C10892">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б) методы стимулирования и мотивации учения; </w:t>
      </w:r>
    </w:p>
    <w:p w:rsidR="00C10892" w:rsidRPr="000962A2" w:rsidRDefault="00C10892" w:rsidP="00C10892">
      <w:pPr>
        <w:spacing w:before="100" w:beforeAutospacing="1" w:after="100" w:afterAutospacing="1" w:line="240" w:lineRule="auto"/>
        <w:ind w:firstLine="709"/>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в) методы контроля и самоконтроля; </w:t>
      </w:r>
    </w:p>
    <w:p w:rsidR="00C10892" w:rsidRPr="000962A2" w:rsidRDefault="00C10892" w:rsidP="00C10892">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-по сочетанию внешнего и внутреннего в деятельности учителя-дефектолога и воспитанника (система методов проблемно-развивающего обучения – монологический, показательный, диалогический, эвристический, исследовательский, алгоритмический и программированный). </w:t>
      </w:r>
    </w:p>
    <w:p w:rsidR="00247D27" w:rsidRPr="000962A2" w:rsidRDefault="00247D27" w:rsidP="00247D27">
      <w:pPr>
        <w:spacing w:after="0" w:line="240" w:lineRule="auto"/>
        <w:ind w:right="317"/>
        <w:jc w:val="both"/>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Технологии:</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Здоровьесберегающие технологии: проведение релаксационных упражнений с элементами логоритмики, дыхательная гимнастика, использование полифункционального игрового оборудования (мягкие модули, сенсорные дорожки, коврики и т.д).</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Игровые технологии: игры на развитие внимания и памяти игровому самомассажу кистей и пальцев рук, </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lastRenderedPageBreak/>
        <w:t xml:space="preserve">Музыкальное сопровождение: музыкальные игры, </w:t>
      </w:r>
    </w:p>
    <w:p w:rsidR="00247D27" w:rsidRPr="000962A2" w:rsidRDefault="00247D27" w:rsidP="00C10892">
      <w:pPr>
        <w:shd w:val="clear" w:color="auto" w:fill="FFFFFF"/>
        <w:spacing w:after="0" w:line="240" w:lineRule="auto"/>
        <w:jc w:val="both"/>
        <w:rPr>
          <w:rFonts w:ascii="Times New Roman" w:eastAsia="Calibri" w:hAnsi="Times New Roman" w:cs="Times New Roman"/>
          <w:color w:val="000000"/>
          <w:sz w:val="24"/>
          <w:szCs w:val="24"/>
          <w:lang w:eastAsia="ru-RU"/>
        </w:rPr>
      </w:pPr>
      <w:r w:rsidRPr="000962A2">
        <w:rPr>
          <w:rFonts w:ascii="Times New Roman" w:eastAsia="Calibri" w:hAnsi="Times New Roman" w:cs="Times New Roman"/>
          <w:color w:val="000000"/>
          <w:sz w:val="24"/>
          <w:szCs w:val="24"/>
          <w:lang w:eastAsia="ru-RU"/>
        </w:rPr>
        <w:t>ИКТ технологии</w:t>
      </w:r>
    </w:p>
    <w:p w:rsidR="00247D27" w:rsidRPr="000962A2" w:rsidRDefault="00247D27" w:rsidP="00C10892">
      <w:pPr>
        <w:spacing w:after="0" w:line="240" w:lineRule="auto"/>
        <w:ind w:right="317"/>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Технология сотрудничества</w:t>
      </w:r>
    </w:p>
    <w:p w:rsidR="00247D27" w:rsidRDefault="00247D27" w:rsidP="00247D27">
      <w:pPr>
        <w:spacing w:after="0" w:line="240" w:lineRule="auto"/>
        <w:ind w:right="317"/>
        <w:jc w:val="both"/>
        <w:rPr>
          <w:rFonts w:ascii="Times New Roman" w:eastAsia="Calibri" w:hAnsi="Times New Roman" w:cs="Times New Roman"/>
          <w:sz w:val="24"/>
          <w:szCs w:val="24"/>
          <w:lang w:eastAsia="ru-RU"/>
        </w:rPr>
      </w:pPr>
    </w:p>
    <w:p w:rsidR="00247D27" w:rsidRPr="000962A2" w:rsidRDefault="00C10892" w:rsidP="00C10892">
      <w:pPr>
        <w:tabs>
          <w:tab w:val="left" w:pos="0"/>
        </w:tabs>
        <w:spacing w:after="0" w:line="240" w:lineRule="auto"/>
        <w:contextualSpacing/>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1.4.3.</w:t>
      </w:r>
      <w:r w:rsidR="00247D27" w:rsidRPr="000962A2">
        <w:rPr>
          <w:rFonts w:ascii="Times New Roman" w:eastAsia="Times New Roman" w:hAnsi="Times New Roman" w:cs="Times New Roman"/>
          <w:b/>
          <w:sz w:val="24"/>
          <w:szCs w:val="24"/>
          <w:lang w:eastAsia="ru-RU"/>
        </w:rPr>
        <w:t>Рекомендуемые виды нагрузок</w:t>
      </w:r>
    </w:p>
    <w:p w:rsidR="00247D27" w:rsidRPr="000962A2" w:rsidRDefault="00247D27" w:rsidP="00247D27">
      <w:pPr>
        <w:tabs>
          <w:tab w:val="left" w:pos="1549"/>
        </w:tabs>
        <w:spacing w:after="0" w:line="240" w:lineRule="auto"/>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28"/>
        <w:gridCol w:w="1505"/>
        <w:gridCol w:w="2339"/>
      </w:tblGrid>
      <w:tr w:rsidR="0078319B" w:rsidRPr="000962A2" w:rsidTr="0078319B">
        <w:trPr>
          <w:trHeight w:val="465"/>
          <w:jc w:val="center"/>
        </w:trPr>
        <w:tc>
          <w:tcPr>
            <w:tcW w:w="3227" w:type="dxa"/>
          </w:tcPr>
          <w:p w:rsidR="0078319B" w:rsidRPr="000962A2" w:rsidRDefault="0078319B" w:rsidP="00247D27">
            <w:pPr>
              <w:tabs>
                <w:tab w:val="left" w:pos="1549"/>
              </w:tabs>
              <w:spacing w:after="0" w:line="240" w:lineRule="auto"/>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Возраст детей</w:t>
            </w:r>
          </w:p>
          <w:p w:rsidR="0078319B" w:rsidRPr="000962A2" w:rsidRDefault="0078319B" w:rsidP="00247D27">
            <w:pPr>
              <w:tabs>
                <w:tab w:val="left" w:pos="1549"/>
              </w:tabs>
              <w:spacing w:after="0" w:line="240" w:lineRule="auto"/>
              <w:rPr>
                <w:rFonts w:ascii="Times New Roman" w:eastAsia="Calibri" w:hAnsi="Times New Roman" w:cs="Times New Roman"/>
                <w:sz w:val="24"/>
                <w:szCs w:val="24"/>
                <w:lang w:eastAsia="ru-RU"/>
              </w:rPr>
            </w:pPr>
          </w:p>
        </w:tc>
        <w:tc>
          <w:tcPr>
            <w:tcW w:w="1528" w:type="dxa"/>
          </w:tcPr>
          <w:p w:rsidR="0078319B" w:rsidRPr="000962A2" w:rsidRDefault="0078319B"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4-5 года</w:t>
            </w:r>
          </w:p>
          <w:p w:rsidR="0078319B" w:rsidRPr="000962A2" w:rsidRDefault="0078319B"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ЗПР</w:t>
            </w:r>
          </w:p>
        </w:tc>
        <w:tc>
          <w:tcPr>
            <w:tcW w:w="1505" w:type="dxa"/>
          </w:tcPr>
          <w:p w:rsidR="0078319B" w:rsidRPr="007861B5" w:rsidRDefault="0078319B" w:rsidP="00247D27">
            <w:pPr>
              <w:spacing w:after="0" w:line="240" w:lineRule="auto"/>
              <w:ind w:right="68"/>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5-6 лет </w:t>
            </w:r>
          </w:p>
          <w:p w:rsidR="0078319B" w:rsidRPr="007861B5" w:rsidRDefault="0078319B" w:rsidP="00247D27">
            <w:pPr>
              <w:spacing w:after="0" w:line="240" w:lineRule="auto"/>
              <w:ind w:right="68"/>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ЗПР</w:t>
            </w:r>
          </w:p>
        </w:tc>
        <w:tc>
          <w:tcPr>
            <w:tcW w:w="2339" w:type="dxa"/>
          </w:tcPr>
          <w:p w:rsidR="0078319B" w:rsidRPr="000962A2" w:rsidRDefault="0078319B"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6-7 лет</w:t>
            </w:r>
          </w:p>
          <w:p w:rsidR="0078319B" w:rsidRPr="000962A2" w:rsidRDefault="0078319B" w:rsidP="00247D27">
            <w:pPr>
              <w:spacing w:after="0" w:line="240" w:lineRule="auto"/>
              <w:ind w:right="68"/>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ЗПР</w:t>
            </w:r>
          </w:p>
        </w:tc>
      </w:tr>
      <w:tr w:rsidR="0078319B" w:rsidRPr="000962A2" w:rsidTr="0078319B">
        <w:trPr>
          <w:jc w:val="center"/>
        </w:trPr>
        <w:tc>
          <w:tcPr>
            <w:tcW w:w="3227" w:type="dxa"/>
          </w:tcPr>
          <w:p w:rsidR="0078319B" w:rsidRPr="000962A2" w:rsidRDefault="0078319B" w:rsidP="00247D27">
            <w:pPr>
              <w:tabs>
                <w:tab w:val="left" w:pos="1549"/>
              </w:tabs>
              <w:spacing w:after="0" w:line="240" w:lineRule="auto"/>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Продолжительность непосредственной образовательной деятельности</w:t>
            </w:r>
          </w:p>
        </w:tc>
        <w:tc>
          <w:tcPr>
            <w:tcW w:w="1528" w:type="dxa"/>
            <w:vAlign w:val="center"/>
          </w:tcPr>
          <w:p w:rsidR="0078319B" w:rsidRPr="000962A2" w:rsidRDefault="0078319B" w:rsidP="00247D27">
            <w:pPr>
              <w:tabs>
                <w:tab w:val="left" w:pos="1549"/>
              </w:tabs>
              <w:spacing w:after="0" w:line="240" w:lineRule="auto"/>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до 20 минут</w:t>
            </w:r>
          </w:p>
        </w:tc>
        <w:tc>
          <w:tcPr>
            <w:tcW w:w="1505" w:type="dxa"/>
            <w:vAlign w:val="center"/>
          </w:tcPr>
          <w:p w:rsidR="0078319B" w:rsidRPr="007861B5" w:rsidRDefault="0078319B" w:rsidP="00247D27">
            <w:pPr>
              <w:tabs>
                <w:tab w:val="left" w:pos="1549"/>
              </w:tabs>
              <w:spacing w:after="0" w:line="240" w:lineRule="auto"/>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до 25 минут</w:t>
            </w:r>
          </w:p>
        </w:tc>
        <w:tc>
          <w:tcPr>
            <w:tcW w:w="2339" w:type="dxa"/>
            <w:vAlign w:val="center"/>
          </w:tcPr>
          <w:p w:rsidR="0078319B" w:rsidRPr="000962A2" w:rsidRDefault="0078319B" w:rsidP="00247D27">
            <w:pPr>
              <w:tabs>
                <w:tab w:val="left" w:pos="1549"/>
              </w:tabs>
              <w:spacing w:after="0" w:line="240" w:lineRule="auto"/>
              <w:jc w:val="center"/>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до 30 минут</w:t>
            </w:r>
          </w:p>
        </w:tc>
      </w:tr>
    </w:tbl>
    <w:p w:rsidR="002B36A8" w:rsidRDefault="002B36A8" w:rsidP="00A61C65">
      <w:pPr>
        <w:tabs>
          <w:tab w:val="left" w:pos="240"/>
          <w:tab w:val="left" w:pos="709"/>
          <w:tab w:val="center" w:pos="2552"/>
          <w:tab w:val="left" w:pos="13100"/>
        </w:tabs>
        <w:spacing w:after="0" w:line="240" w:lineRule="auto"/>
        <w:contextualSpacing/>
        <w:rPr>
          <w:rFonts w:ascii="Times New Roman" w:eastAsia="Times New Roman" w:hAnsi="Times New Roman" w:cs="Times New Roman"/>
          <w:b/>
          <w:bCs/>
          <w:sz w:val="24"/>
          <w:szCs w:val="24"/>
          <w:lang w:eastAsia="ru-RU"/>
        </w:rPr>
      </w:pPr>
    </w:p>
    <w:p w:rsidR="002B36A8" w:rsidRDefault="002B36A8" w:rsidP="00A61C65">
      <w:pPr>
        <w:tabs>
          <w:tab w:val="left" w:pos="240"/>
          <w:tab w:val="left" w:pos="709"/>
          <w:tab w:val="center" w:pos="2552"/>
          <w:tab w:val="left" w:pos="13100"/>
        </w:tabs>
        <w:spacing w:after="0" w:line="240" w:lineRule="auto"/>
        <w:contextualSpacing/>
        <w:rPr>
          <w:rFonts w:ascii="Times New Roman" w:eastAsia="Times New Roman" w:hAnsi="Times New Roman" w:cs="Times New Roman"/>
          <w:b/>
          <w:bCs/>
          <w:sz w:val="24"/>
          <w:szCs w:val="24"/>
          <w:lang w:eastAsia="ru-RU"/>
        </w:rPr>
      </w:pPr>
    </w:p>
    <w:p w:rsidR="00A61C65" w:rsidRPr="000962A2" w:rsidRDefault="001E66F2" w:rsidP="00A61C65">
      <w:pPr>
        <w:tabs>
          <w:tab w:val="left" w:pos="240"/>
          <w:tab w:val="left" w:pos="709"/>
          <w:tab w:val="center" w:pos="2552"/>
          <w:tab w:val="left" w:pos="13100"/>
        </w:tabs>
        <w:spacing w:after="0" w:line="240" w:lineRule="auto"/>
        <w:contextualSpacing/>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1.5.</w:t>
      </w:r>
      <w:r w:rsidR="00A61C65" w:rsidRPr="000962A2">
        <w:rPr>
          <w:rFonts w:ascii="Times New Roman" w:eastAsia="Times New Roman" w:hAnsi="Times New Roman" w:cs="Times New Roman"/>
          <w:b/>
          <w:bCs/>
          <w:sz w:val="24"/>
          <w:szCs w:val="24"/>
          <w:lang w:eastAsia="ru-RU"/>
        </w:rPr>
        <w:t>Коррекционно-педагогические требования к демонстрационному материалу</w:t>
      </w:r>
    </w:p>
    <w:p w:rsidR="00A61C65" w:rsidRPr="000962A2" w:rsidRDefault="00A61C65" w:rsidP="00A61C65">
      <w:pPr>
        <w:tabs>
          <w:tab w:val="left" w:pos="2700"/>
        </w:tabs>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Демонстрационный и раздаточный материал должен соответствовать:</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Экологической безопасности.</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Требованиям техники безопасности.</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Дидактическим требованиям.</w:t>
      </w:r>
    </w:p>
    <w:p w:rsidR="00A61C65" w:rsidRPr="000962A2" w:rsidRDefault="00A61C65" w:rsidP="00A61C65">
      <w:pPr>
        <w:numPr>
          <w:ilvl w:val="0"/>
          <w:numId w:val="19"/>
        </w:num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Требованиям эстетического оформления.</w:t>
      </w:r>
    </w:p>
    <w:p w:rsidR="00A61C65" w:rsidRPr="000962A2" w:rsidRDefault="00A61C65" w:rsidP="00A61C65">
      <w:pPr>
        <w:shd w:val="clear" w:color="auto" w:fill="FFFFFF"/>
        <w:spacing w:after="120" w:line="240" w:lineRule="atLeast"/>
        <w:jc w:val="both"/>
        <w:rPr>
          <w:rFonts w:ascii="Times New Roman" w:eastAsia="Calibri" w:hAnsi="Times New Roman" w:cs="Times New Roman"/>
          <w:color w:val="000000"/>
          <w:sz w:val="24"/>
          <w:szCs w:val="24"/>
          <w:lang w:eastAsia="ru-RU"/>
        </w:rPr>
      </w:pPr>
    </w:p>
    <w:p w:rsidR="00A61C65" w:rsidRPr="000962A2" w:rsidRDefault="00A61C65" w:rsidP="00A61C65">
      <w:pPr>
        <w:shd w:val="clear" w:color="auto" w:fill="FFFFFF"/>
        <w:spacing w:after="120" w:line="240" w:lineRule="atLeast"/>
        <w:jc w:val="both"/>
        <w:rPr>
          <w:rFonts w:ascii="Times New Roman" w:eastAsia="Calibri" w:hAnsi="Times New Roman" w:cs="Times New Roman"/>
          <w:color w:val="000000"/>
          <w:sz w:val="24"/>
          <w:szCs w:val="24"/>
        </w:rPr>
      </w:pPr>
      <w:r w:rsidRPr="000962A2">
        <w:rPr>
          <w:rFonts w:ascii="Times New Roman" w:eastAsia="Calibri" w:hAnsi="Times New Roman" w:cs="Times New Roman"/>
          <w:color w:val="000000"/>
          <w:sz w:val="24"/>
          <w:szCs w:val="24"/>
        </w:rPr>
        <w:t>Педагогические требования:</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color w:val="000000"/>
          <w:sz w:val="24"/>
          <w:szCs w:val="24"/>
        </w:rPr>
        <w:t>Объединение аудио-, видео- и анимационных эффектов в единую презентацию способствует компенсации объема информации, получаемого детьми из учебной литературы;</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color w:val="000000"/>
          <w:sz w:val="24"/>
          <w:szCs w:val="24"/>
        </w:rPr>
        <w:t>Возможность демонстрации объектов более доступных для восприятия сохранной сенсорной системе.</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t>Материалы и пособия должны быть доступны для зрительного восприятия: быть яр</w:t>
      </w:r>
      <w:r w:rsidRPr="000962A2">
        <w:rPr>
          <w:rFonts w:ascii="Times New Roman" w:eastAsia="Calibri" w:hAnsi="Times New Roman" w:cs="Times New Roman"/>
          <w:bCs/>
          <w:color w:val="000000"/>
          <w:sz w:val="24"/>
          <w:szCs w:val="24"/>
        </w:rPr>
        <w:softHyphen/>
        <w:t>кими, красочными, насыщенными по цвету (в основном используются красный, оранже</w:t>
      </w:r>
      <w:r w:rsidRPr="000962A2">
        <w:rPr>
          <w:rFonts w:ascii="Times New Roman" w:eastAsia="Calibri" w:hAnsi="Times New Roman" w:cs="Times New Roman"/>
          <w:bCs/>
          <w:color w:val="000000"/>
          <w:sz w:val="24"/>
          <w:szCs w:val="24"/>
        </w:rPr>
        <w:softHyphen/>
        <w:t>вый, желтый, зеленый цвета; остальные цветовые изображения должны иметь чистые на</w:t>
      </w:r>
      <w:r w:rsidRPr="000962A2">
        <w:rPr>
          <w:rFonts w:ascii="Times New Roman" w:eastAsia="Calibri" w:hAnsi="Times New Roman" w:cs="Times New Roman"/>
          <w:bCs/>
          <w:color w:val="000000"/>
          <w:sz w:val="24"/>
          <w:szCs w:val="24"/>
        </w:rPr>
        <w:softHyphen/>
        <w:t>туральные цвета).</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t>Материалы и пособия должны иметь матовую неотражающую поверхность, четкое ком</w:t>
      </w:r>
      <w:r w:rsidRPr="000962A2">
        <w:rPr>
          <w:rFonts w:ascii="Times New Roman" w:eastAsia="Calibri" w:hAnsi="Times New Roman" w:cs="Times New Roman"/>
          <w:bCs/>
          <w:color w:val="000000"/>
          <w:sz w:val="24"/>
          <w:szCs w:val="24"/>
        </w:rPr>
        <w:softHyphen/>
        <w:t>позиционное построение, вычленение контуров, лаконичность рисунков, конкретные визуальные признаки предметов, объектов и явлений окружающего мира.</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t>Материалы и пособия должны быть изготовлены из натурального, прочного, нетоксич</w:t>
      </w:r>
      <w:r w:rsidRPr="000962A2">
        <w:rPr>
          <w:rFonts w:ascii="Times New Roman" w:eastAsia="Calibri" w:hAnsi="Times New Roman" w:cs="Times New Roman"/>
          <w:bCs/>
          <w:color w:val="000000"/>
          <w:sz w:val="24"/>
          <w:szCs w:val="24"/>
        </w:rPr>
        <w:softHyphen/>
        <w:t>ного, безопасного материала, гигиеничны, эстетично оформлены, вызывать у ребенка желание играть и заниматься с ними.</w:t>
      </w:r>
    </w:p>
    <w:p w:rsidR="00A61C65" w:rsidRPr="000962A2" w:rsidRDefault="00A61C65" w:rsidP="00A61C65">
      <w:pPr>
        <w:numPr>
          <w:ilvl w:val="0"/>
          <w:numId w:val="18"/>
        </w:numPr>
        <w:shd w:val="clear" w:color="auto" w:fill="FFFFFF"/>
        <w:spacing w:after="0" w:line="240" w:lineRule="auto"/>
        <w:jc w:val="both"/>
        <w:rPr>
          <w:rFonts w:ascii="Times New Roman" w:eastAsia="Calibri" w:hAnsi="Times New Roman" w:cs="Times New Roman"/>
          <w:color w:val="000000"/>
          <w:sz w:val="24"/>
          <w:szCs w:val="24"/>
        </w:rPr>
      </w:pPr>
      <w:r w:rsidRPr="000962A2">
        <w:rPr>
          <w:rFonts w:ascii="Times New Roman" w:eastAsia="Calibri" w:hAnsi="Times New Roman" w:cs="Times New Roman"/>
          <w:bCs/>
          <w:color w:val="000000"/>
          <w:sz w:val="24"/>
          <w:szCs w:val="24"/>
        </w:rPr>
        <w:t>Материалы и пособия должны быть определенных размеров - более крупные для фрон</w:t>
      </w:r>
      <w:r w:rsidRPr="000962A2">
        <w:rPr>
          <w:rFonts w:ascii="Times New Roman" w:eastAsia="Calibri" w:hAnsi="Times New Roman" w:cs="Times New Roman"/>
          <w:bCs/>
          <w:color w:val="000000"/>
          <w:sz w:val="24"/>
          <w:szCs w:val="24"/>
        </w:rPr>
        <w:softHyphen/>
        <w:t>тальных демонстраций и строго дифференцированные для инди</w:t>
      </w:r>
      <w:r w:rsidRPr="000962A2">
        <w:rPr>
          <w:rFonts w:ascii="Times New Roman" w:eastAsia="Calibri" w:hAnsi="Times New Roman" w:cs="Times New Roman"/>
          <w:bCs/>
          <w:color w:val="000000"/>
          <w:sz w:val="24"/>
          <w:szCs w:val="24"/>
        </w:rPr>
        <w:softHyphen/>
        <w:t>видуальных занятий.</w:t>
      </w:r>
    </w:p>
    <w:p w:rsidR="00A61C65" w:rsidRPr="000962A2" w:rsidRDefault="00A61C65" w:rsidP="00A61C65">
      <w:pPr>
        <w:tabs>
          <w:tab w:val="left" w:pos="1549"/>
        </w:tabs>
        <w:spacing w:after="0" w:line="240" w:lineRule="auto"/>
        <w:jc w:val="center"/>
        <w:rPr>
          <w:rFonts w:ascii="Times New Roman" w:eastAsia="Calibri" w:hAnsi="Times New Roman" w:cs="Times New Roman"/>
          <w:b/>
          <w:sz w:val="24"/>
          <w:szCs w:val="24"/>
          <w:lang w:eastAsia="ru-RU"/>
        </w:rPr>
      </w:pPr>
    </w:p>
    <w:p w:rsidR="00A61C65" w:rsidRPr="000962A2" w:rsidRDefault="008D1106" w:rsidP="00A61C65">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1.6</w:t>
      </w:r>
      <w:r w:rsidR="00E52B77" w:rsidRPr="000962A2">
        <w:rPr>
          <w:rFonts w:ascii="Times New Roman" w:eastAsia="Calibri" w:hAnsi="Times New Roman" w:cs="Times New Roman"/>
          <w:b/>
          <w:sz w:val="24"/>
          <w:szCs w:val="24"/>
          <w:lang w:eastAsia="ru-RU"/>
        </w:rPr>
        <w:t xml:space="preserve"> </w:t>
      </w:r>
      <w:r w:rsidR="00A61C65" w:rsidRPr="000962A2">
        <w:rPr>
          <w:rFonts w:ascii="Times New Roman" w:eastAsia="Calibri" w:hAnsi="Times New Roman" w:cs="Times New Roman"/>
          <w:b/>
          <w:sz w:val="24"/>
          <w:szCs w:val="24"/>
          <w:lang w:eastAsia="ru-RU"/>
        </w:rPr>
        <w:t xml:space="preserve">Возрастные и индивидуальные особенности контингента </w:t>
      </w:r>
    </w:p>
    <w:p w:rsidR="001E66F2" w:rsidRPr="000962A2" w:rsidRDefault="001E66F2" w:rsidP="00E52B77">
      <w:pPr>
        <w:autoSpaceDE w:val="0"/>
        <w:autoSpaceDN w:val="0"/>
        <w:spacing w:after="0" w:line="240" w:lineRule="auto"/>
        <w:jc w:val="both"/>
        <w:rPr>
          <w:rFonts w:ascii="Times New Roman" w:eastAsia="Calibri" w:hAnsi="Times New Roman" w:cs="Times New Roman"/>
          <w:b/>
          <w:color w:val="FF0000"/>
          <w:sz w:val="24"/>
          <w:szCs w:val="24"/>
          <w:lang w:eastAsia="ru-RU"/>
        </w:rPr>
      </w:pPr>
      <w:r w:rsidRPr="000962A2">
        <w:rPr>
          <w:rFonts w:ascii="Times New Roman" w:eastAsia="Calibri" w:hAnsi="Times New Roman" w:cs="Times New Roman"/>
          <w:sz w:val="24"/>
          <w:szCs w:val="24"/>
        </w:rPr>
        <w:t xml:space="preserve">      </w:t>
      </w:r>
    </w:p>
    <w:p w:rsidR="001E66F2" w:rsidRPr="005C032A" w:rsidRDefault="002B36A8" w:rsidP="001E66F2">
      <w:pPr>
        <w:spacing w:after="0" w:line="240" w:lineRule="auto"/>
        <w:jc w:val="center"/>
        <w:rPr>
          <w:rFonts w:ascii="Times New Roman" w:eastAsia="Calibri" w:hAnsi="Times New Roman" w:cs="Times New Roman"/>
          <w:b/>
          <w:sz w:val="24"/>
          <w:szCs w:val="24"/>
          <w:lang w:eastAsia="ru-RU"/>
        </w:rPr>
      </w:pPr>
      <w:r w:rsidRPr="005C032A">
        <w:rPr>
          <w:rFonts w:ascii="Times New Roman" w:eastAsia="Calibri" w:hAnsi="Times New Roman" w:cs="Times New Roman"/>
          <w:b/>
          <w:sz w:val="24"/>
          <w:szCs w:val="24"/>
          <w:lang w:eastAsia="ru-RU"/>
        </w:rPr>
        <w:t>4-5 лет (ЗПР)</w:t>
      </w:r>
    </w:p>
    <w:p w:rsidR="001E66F2" w:rsidRPr="000962A2" w:rsidRDefault="001E66F2" w:rsidP="00E52B77">
      <w:pPr>
        <w:tabs>
          <w:tab w:val="left" w:pos="1549"/>
        </w:tabs>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Многие проявляют крайне низкую или чрезмерно высокую хаотичную двигательную активность. При относительно высоком среднем уровне развития ходьбу отличает: 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 Большинство детей бегают на </w:t>
      </w:r>
      <w:r w:rsidRPr="000962A2">
        <w:rPr>
          <w:rFonts w:ascii="Times New Roman" w:eastAsia="Calibri" w:hAnsi="Times New Roman" w:cs="Times New Roman"/>
          <w:sz w:val="24"/>
          <w:szCs w:val="24"/>
        </w:rPr>
        <w:lastRenderedPageBreak/>
        <w:t>полусогнутых ногах, шлепая ступнями о пол, раскачиваясь из стороны в сторону и нередко переходя на ходьбу. Дети с ЗПР двигаются более свободно, увереннее, но и они к 5 годам лишь приближаются к уровню двигательного развития нормально развивающихся детей трехлетнего возраста. При перемещении в пространстве все дети не умеют удерживать дистанцию относительно друг друга и окружающих предметов, что нередко приводит к столкновениям, а в крайних случаях и к падениям. Вследствие несформированности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 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интеллектуальной недостаточностью всеми видами деятельности. 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 Дети не обнаруживают потребности в продуктивном взаимодействии со взрослым: одни остаются равнодушными к взрослым и к предлагаемому взаимодействию, другие активно проявляют негативизм. Однако после периода адаптации постепенно начинают вступать в контакт и включаться в совместную деятельность. Они активно идут на контакт также с новым человеком, положительно реагируют на содержание совместной деятельности, особенно тогда, когда она предлагается индивидуально. Побуждаемые педагогом, дети с ЗПР проявляют желание принимать участие в совместной деятельности, а иногда и непродолжительную активность, прежде всего, на музыкальных занятиях и занятиях физкультурой. В свободной деятельности дети с интеллектуальной недостаточностью чаще всего бывают крайне несамостоятельны и безынициативны. Без организующей помощи взрослого они редко могут найти себе занятие. Они редко вступают друг с другом во взаимодействие по поводу игры или совместных переживаний каких-либо событий. Многие проявляют безразличие ко всему происходящему, не замечают трудности и переживания сверстников, не пытаются самостоятельно предложить свою помощь. Практически все не организованы. 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 Младший дошкольник с проблемами в интеллектуальном развитии не проявляет интерес к игрушкам или на короткое время его привлекает их внешний вид, а не возможность действовать с ними. Для этих детей характерным является многократное, стереотипное повторение одних и тех же действий, обычно не сопровождающееся эмоциональными реакциями. Самостоятельные действия дошкольников с ЗПР с игрушками стереотипны, но преимущественно адекватны, дети с легкой умственной отсталостью действуют с игрушками без учета их функционального назначения. В начале четвертого года жизни у детей начинает появляться интерес к предметам, к игрушкам, что способствует ознакомлению с их свойствами и отношениями. Однако восприятие имеет ряд особенностей, таких как: замедленность, фрагментарность, малый объем, низкий уровень избирательности и константности, слабая дифференцированность и несамостоятельность. При поступлении в дошкольное отделение дети не знают названия предметов, их функционального назначения, не владеют способами действий с ними и не стремятся к их познанию и использованию. Их действия с предметами длительное время остаются на уровне манипуляций, часто неспецифических (постукивание и бросание предметов на пол и т.п.). 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 Недоразвитие понимания речи сочетается с недоразвитием самостоятельной речи, которое имеет весьма широкий диапазон: от полного ее отсутствия у детей с умственной отсталостью четвертого-пятого года жизни, до небольших грамматических ошибок в речевых высказываниях, имеющих место у детей с ЗПР. Даже те дети, которые владеют речью, недостаточно активно ею пользуются в процессе деятельности или общения. Выполняя какие-</w:t>
      </w:r>
      <w:r w:rsidRPr="000962A2">
        <w:rPr>
          <w:rFonts w:ascii="Times New Roman" w:eastAsia="Calibri" w:hAnsi="Times New Roman" w:cs="Times New Roman"/>
          <w:sz w:val="24"/>
          <w:szCs w:val="24"/>
        </w:rPr>
        <w:lastRenderedPageBreak/>
        <w:t xml:space="preserve">либо действия, контактируя друг с другом, играя, дошкольники, как правило, действуют молча. Они не сопровождают свои действия речью или иногда произносят отдельные слова фиксирующего характера в связи с выполняемыми действиями. Речевая активность детей с ЗПР может быть несколько выше, но, как правило, в тех случаях, когда нет грубого недоразвития речи (дизартрия, алалия). </w:t>
      </w:r>
    </w:p>
    <w:p w:rsidR="001E66F2" w:rsidRPr="000962A2" w:rsidRDefault="001E66F2" w:rsidP="001E66F2">
      <w:pPr>
        <w:spacing w:after="0" w:line="240" w:lineRule="auto"/>
        <w:jc w:val="center"/>
        <w:rPr>
          <w:rFonts w:ascii="Times New Roman" w:eastAsia="Calibri" w:hAnsi="Times New Roman" w:cs="Times New Roman"/>
          <w:b/>
          <w:color w:val="FF0000"/>
          <w:sz w:val="24"/>
          <w:szCs w:val="24"/>
          <w:lang w:eastAsia="ru-RU"/>
        </w:rPr>
      </w:pPr>
    </w:p>
    <w:p w:rsidR="002B36A8" w:rsidRPr="005C032A" w:rsidRDefault="002B36A8" w:rsidP="002B36A8">
      <w:pPr>
        <w:spacing w:after="0" w:line="240" w:lineRule="auto"/>
        <w:jc w:val="center"/>
        <w:rPr>
          <w:rFonts w:ascii="Times New Roman" w:eastAsia="Calibri" w:hAnsi="Times New Roman" w:cs="Times New Roman"/>
          <w:b/>
          <w:sz w:val="24"/>
          <w:szCs w:val="24"/>
          <w:lang w:eastAsia="ru-RU"/>
        </w:rPr>
      </w:pPr>
      <w:r w:rsidRPr="005C032A">
        <w:rPr>
          <w:rFonts w:ascii="Times New Roman" w:eastAsia="Calibri" w:hAnsi="Times New Roman" w:cs="Times New Roman"/>
          <w:b/>
          <w:sz w:val="24"/>
          <w:szCs w:val="24"/>
          <w:lang w:eastAsia="ru-RU"/>
        </w:rPr>
        <w:t>5-6 лет (ЗПР)</w:t>
      </w:r>
    </w:p>
    <w:p w:rsidR="001E66F2" w:rsidRPr="000962A2" w:rsidRDefault="001E66F2" w:rsidP="001E66F2">
      <w:pPr>
        <w:tabs>
          <w:tab w:val="left" w:pos="9781"/>
        </w:tabs>
        <w:spacing w:after="0" w:line="240" w:lineRule="auto"/>
        <w:jc w:val="both"/>
        <w:rPr>
          <w:rFonts w:ascii="Times New Roman" w:eastAsia="Calibri" w:hAnsi="Times New Roman" w:cs="Times New Roman"/>
          <w:sz w:val="24"/>
          <w:szCs w:val="24"/>
        </w:rPr>
      </w:pPr>
      <w:r w:rsidRPr="00E531F0">
        <w:rPr>
          <w:rFonts w:ascii="Times New Roman" w:eastAsia="Calibri" w:hAnsi="Times New Roman" w:cs="Times New Roman"/>
          <w:b/>
          <w:iCs/>
          <w:sz w:val="24"/>
          <w:szCs w:val="24"/>
        </w:rPr>
        <w:t>Недостаточная познавательная активность нередко в сочетании с быстрой утомляемостью и истощаемостью</w:t>
      </w:r>
      <w:r w:rsidRPr="000962A2">
        <w:rPr>
          <w:rFonts w:ascii="Times New Roman" w:eastAsia="Calibri" w:hAnsi="Times New Roman" w:cs="Times New Roman"/>
          <w:i/>
          <w:iCs/>
          <w:sz w:val="24"/>
          <w:szCs w:val="24"/>
        </w:rPr>
        <w:t xml:space="preserve">. </w:t>
      </w:r>
      <w:r w:rsidRPr="000962A2">
        <w:rPr>
          <w:rFonts w:ascii="Times New Roman" w:eastAsia="Calibri" w:hAnsi="Times New Roman" w:cs="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1E66F2" w:rsidRPr="000962A2" w:rsidRDefault="001E66F2" w:rsidP="001E66F2">
      <w:pPr>
        <w:tabs>
          <w:tab w:val="left" w:pos="9781"/>
        </w:tabs>
        <w:spacing w:after="0" w:line="240" w:lineRule="auto"/>
        <w:jc w:val="both"/>
        <w:rPr>
          <w:rFonts w:ascii="Times New Roman" w:eastAsia="SimSun" w:hAnsi="Times New Roman" w:cs="Times New Roman"/>
          <w:sz w:val="24"/>
          <w:szCs w:val="24"/>
          <w:lang w:eastAsia="ru-RU"/>
        </w:rPr>
      </w:pPr>
      <w:r w:rsidRPr="00E531F0">
        <w:rPr>
          <w:rFonts w:ascii="Times New Roman" w:eastAsia="Calibri" w:hAnsi="Times New Roman" w:cs="Times New Roman"/>
          <w:b/>
          <w:iCs/>
          <w:sz w:val="24"/>
          <w:szCs w:val="24"/>
        </w:rPr>
        <w:t>Отставание в развитии психомоторных функций, недостатки общей и мелкой моторики, координационных способностей, чувства ритма.</w:t>
      </w:r>
      <w:r w:rsidRPr="000962A2">
        <w:rPr>
          <w:rFonts w:ascii="Times New Roman" w:eastAsia="Calibri" w:hAnsi="Times New Roman" w:cs="Times New Roman"/>
          <w:i/>
          <w:iCs/>
          <w:sz w:val="24"/>
          <w:szCs w:val="24"/>
        </w:rPr>
        <w:t xml:space="preserve"> </w:t>
      </w:r>
      <w:r w:rsidRPr="000962A2">
        <w:rPr>
          <w:rFonts w:ascii="Times New Roman" w:eastAsia="SimSun" w:hAnsi="Times New Roman" w:cs="Times New Roman"/>
          <w:sz w:val="24"/>
          <w:szCs w:val="24"/>
          <w:lang w:eastAsia="ru-RU"/>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1E66F2" w:rsidRPr="000962A2" w:rsidRDefault="001E66F2" w:rsidP="001E66F2">
      <w:pPr>
        <w:spacing w:after="0" w:line="240" w:lineRule="auto"/>
        <w:jc w:val="both"/>
        <w:rPr>
          <w:rFonts w:ascii="Times New Roman" w:eastAsia="SimSun" w:hAnsi="Times New Roman" w:cs="Times New Roman"/>
          <w:sz w:val="24"/>
          <w:szCs w:val="24"/>
          <w:lang w:eastAsia="ru-RU"/>
        </w:rPr>
      </w:pPr>
      <w:r w:rsidRPr="00E531F0">
        <w:rPr>
          <w:rFonts w:ascii="Times New Roman" w:eastAsia="Calibri" w:hAnsi="Times New Roman" w:cs="Times New Roman"/>
          <w:b/>
          <w:iCs/>
          <w:sz w:val="24"/>
          <w:szCs w:val="24"/>
        </w:rPr>
        <w:t>Незрелость мыслительных операций</w:t>
      </w:r>
      <w:r w:rsidRPr="000962A2">
        <w:rPr>
          <w:rFonts w:ascii="Times New Roman" w:eastAsia="Calibri" w:hAnsi="Times New Roman" w:cs="Times New Roman"/>
          <w:i/>
          <w:iCs/>
          <w:sz w:val="24"/>
          <w:szCs w:val="24"/>
        </w:rPr>
        <w:t xml:space="preserve">. </w:t>
      </w:r>
      <w:r w:rsidRPr="000962A2">
        <w:rPr>
          <w:rFonts w:ascii="Times New Roman" w:eastAsia="SimSun" w:hAnsi="Times New Roman" w:cs="Times New Roman"/>
          <w:sz w:val="24"/>
          <w:szCs w:val="24"/>
          <w:lang w:eastAsia="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0962A2">
        <w:rPr>
          <w:rFonts w:ascii="Times New Roman" w:eastAsia="Calibri" w:hAnsi="Times New Roman" w:cs="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0962A2">
        <w:rPr>
          <w:rFonts w:ascii="Times New Roman" w:eastAsia="Calibri" w:hAnsi="Times New Roman" w:cs="Times New Roman"/>
          <w:iCs/>
          <w:sz w:val="24"/>
          <w:szCs w:val="24"/>
        </w:rPr>
        <w:t xml:space="preserve">трудно устанавливать причинно-следственные связи и отношения, усваивать обобщающие понятия. </w:t>
      </w:r>
      <w:r w:rsidRPr="000962A2">
        <w:rPr>
          <w:rFonts w:ascii="Times New Roman" w:eastAsia="SimSun" w:hAnsi="Times New Roman" w:cs="Times New Roman"/>
          <w:sz w:val="24"/>
          <w:szCs w:val="24"/>
          <w:lang w:eastAsia="ru-RU"/>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1E66F2" w:rsidRPr="000962A2" w:rsidRDefault="001E66F2" w:rsidP="001E66F2">
      <w:pPr>
        <w:widowControl w:val="0"/>
        <w:tabs>
          <w:tab w:val="left" w:pos="1120"/>
          <w:tab w:val="left" w:pos="9781"/>
        </w:tabs>
        <w:spacing w:after="0" w:line="240" w:lineRule="auto"/>
        <w:jc w:val="both"/>
        <w:rPr>
          <w:rFonts w:ascii="Times New Roman" w:eastAsia="SimSun" w:hAnsi="Times New Roman" w:cs="Times New Roman"/>
          <w:sz w:val="24"/>
          <w:szCs w:val="24"/>
          <w:lang w:eastAsia="ru-RU"/>
        </w:rPr>
      </w:pPr>
      <w:r w:rsidRPr="00E531F0">
        <w:rPr>
          <w:rFonts w:ascii="Times New Roman" w:eastAsia="Calibri" w:hAnsi="Times New Roman" w:cs="Times New Roman"/>
          <w:b/>
          <w:iCs/>
          <w:sz w:val="24"/>
          <w:szCs w:val="24"/>
        </w:rPr>
        <w:t xml:space="preserve">Задержанный темп формирования мнестической деятельности, низкая продуктивность и прочность запоминания, </w:t>
      </w:r>
      <w:r w:rsidRPr="000962A2">
        <w:rPr>
          <w:rFonts w:ascii="Times New Roman" w:eastAsia="SimSun" w:hAnsi="Times New Roman" w:cs="Times New Roman"/>
          <w:sz w:val="24"/>
          <w:szCs w:val="24"/>
          <w:lang w:eastAsia="ru-RU"/>
        </w:rPr>
        <w:t xml:space="preserve">особенно на уровне слухоречевой памяти, отрицательно сказывается на усвоении получаемой информации. </w:t>
      </w:r>
    </w:p>
    <w:p w:rsidR="001E66F2" w:rsidRPr="000962A2" w:rsidRDefault="001E66F2" w:rsidP="001E66F2">
      <w:pPr>
        <w:widowControl w:val="0"/>
        <w:tabs>
          <w:tab w:val="left" w:pos="1310"/>
          <w:tab w:val="left" w:pos="9781"/>
        </w:tabs>
        <w:spacing w:after="0" w:line="240" w:lineRule="auto"/>
        <w:jc w:val="both"/>
        <w:rPr>
          <w:rFonts w:ascii="Times New Roman" w:eastAsia="SimSun" w:hAnsi="Times New Roman" w:cs="Times New Roman"/>
          <w:sz w:val="24"/>
          <w:szCs w:val="24"/>
          <w:lang w:eastAsia="ru-RU"/>
        </w:rPr>
      </w:pPr>
      <w:r w:rsidRPr="00E531F0">
        <w:rPr>
          <w:rFonts w:ascii="Times New Roman" w:eastAsia="Calibri" w:hAnsi="Times New Roman" w:cs="Times New Roman"/>
          <w:b/>
          <w:sz w:val="24"/>
          <w:szCs w:val="24"/>
        </w:rPr>
        <w:t>Эмоциональная сфера дошкольников</w:t>
      </w:r>
      <w:r w:rsidRPr="000962A2">
        <w:rPr>
          <w:rFonts w:ascii="Times New Roman" w:eastAsia="Calibri" w:hAnsi="Times New Roman" w:cs="Times New Roman"/>
          <w:i/>
          <w:sz w:val="24"/>
          <w:szCs w:val="24"/>
        </w:rPr>
        <w:t xml:space="preserve"> </w:t>
      </w:r>
      <w:r w:rsidRPr="000962A2">
        <w:rPr>
          <w:rFonts w:ascii="Times New Roman" w:eastAsia="SimSun" w:hAnsi="Times New Roman" w:cs="Times New Roman"/>
          <w:sz w:val="24"/>
          <w:szCs w:val="24"/>
          <w:lang w:eastAsia="ru-RU"/>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1E66F2" w:rsidRPr="000962A2" w:rsidRDefault="001E66F2" w:rsidP="001E66F2">
      <w:pPr>
        <w:widowControl w:val="0"/>
        <w:tabs>
          <w:tab w:val="left" w:pos="1120"/>
          <w:tab w:val="left" w:pos="9781"/>
        </w:tabs>
        <w:spacing w:after="0" w:line="240" w:lineRule="auto"/>
        <w:jc w:val="both"/>
        <w:rPr>
          <w:rFonts w:ascii="Times New Roman" w:eastAsia="Calibri" w:hAnsi="Times New Roman" w:cs="Times New Roman"/>
          <w:sz w:val="24"/>
          <w:szCs w:val="24"/>
        </w:rPr>
      </w:pPr>
      <w:r w:rsidRPr="00E531F0">
        <w:rPr>
          <w:rFonts w:ascii="Times New Roman" w:eastAsia="Calibri" w:hAnsi="Times New Roman" w:cs="Times New Roman"/>
          <w:b/>
          <w:iCs/>
          <w:sz w:val="24"/>
          <w:szCs w:val="24"/>
        </w:rPr>
        <w:t xml:space="preserve">Незрелость эмоционально-волевой сферы и </w:t>
      </w:r>
      <w:r w:rsidRPr="00E531F0">
        <w:rPr>
          <w:rFonts w:ascii="Times New Roman" w:eastAsia="Calibri" w:hAnsi="Times New Roman" w:cs="Times New Roman"/>
          <w:b/>
          <w:sz w:val="24"/>
          <w:szCs w:val="24"/>
        </w:rPr>
        <w:t>коммуникативной деятельности</w:t>
      </w:r>
      <w:r w:rsidRPr="000962A2">
        <w:rPr>
          <w:rFonts w:ascii="Times New Roman" w:eastAsia="Calibri" w:hAnsi="Times New Roman" w:cs="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1E66F2" w:rsidRPr="000962A2" w:rsidRDefault="001E66F2" w:rsidP="001E66F2">
      <w:pPr>
        <w:tabs>
          <w:tab w:val="left" w:pos="9781"/>
        </w:tabs>
        <w:spacing w:after="0" w:line="240" w:lineRule="auto"/>
        <w:jc w:val="both"/>
        <w:rPr>
          <w:rFonts w:ascii="Times New Roman" w:eastAsia="Calibri" w:hAnsi="Times New Roman" w:cs="Times New Roman"/>
          <w:sz w:val="24"/>
          <w:szCs w:val="24"/>
        </w:rPr>
      </w:pPr>
      <w:r w:rsidRPr="00E531F0">
        <w:rPr>
          <w:rFonts w:ascii="Times New Roman" w:eastAsia="Calibri" w:hAnsi="Times New Roman" w:cs="Times New Roman"/>
          <w:b/>
          <w:sz w:val="24"/>
          <w:szCs w:val="24"/>
        </w:rPr>
        <w:t>Задержка в развитии и своеобразие игровой деятельности.</w:t>
      </w:r>
      <w:r w:rsidRPr="000962A2">
        <w:rPr>
          <w:rFonts w:ascii="Times New Roman" w:eastAsia="Calibri" w:hAnsi="Times New Roman" w:cs="Times New Roman"/>
          <w:sz w:val="24"/>
          <w:szCs w:val="24"/>
        </w:rPr>
        <w:t xml:space="preserve"> У дошкольников с ЗПР недостаточно развиты все структурные компоненты игровой деятельности: снижена игровая </w:t>
      </w:r>
      <w:r w:rsidRPr="000962A2">
        <w:rPr>
          <w:rFonts w:ascii="Times New Roman" w:eastAsia="Calibri" w:hAnsi="Times New Roman" w:cs="Times New Roman"/>
          <w:sz w:val="24"/>
          <w:szCs w:val="24"/>
        </w:rPr>
        <w:lastRenderedPageBreak/>
        <w:t>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1E66F2" w:rsidRPr="000962A2" w:rsidRDefault="001E66F2" w:rsidP="001E66F2">
      <w:pPr>
        <w:tabs>
          <w:tab w:val="left" w:pos="9781"/>
        </w:tabs>
        <w:spacing w:after="0" w:line="240" w:lineRule="auto"/>
        <w:jc w:val="both"/>
        <w:rPr>
          <w:rFonts w:ascii="Times New Roman" w:eastAsia="SimSun" w:hAnsi="Times New Roman" w:cs="Times New Roman"/>
          <w:sz w:val="24"/>
          <w:szCs w:val="24"/>
          <w:lang w:eastAsia="ru-RU"/>
        </w:rPr>
      </w:pPr>
      <w:r w:rsidRPr="00E531F0">
        <w:rPr>
          <w:rFonts w:ascii="Times New Roman" w:eastAsia="Calibri" w:hAnsi="Times New Roman" w:cs="Times New Roman"/>
          <w:b/>
          <w:iCs/>
          <w:sz w:val="24"/>
          <w:szCs w:val="24"/>
        </w:rPr>
        <w:t xml:space="preserve">Недоразвитие речи носит системный характер. </w:t>
      </w:r>
      <w:r w:rsidRPr="00E531F0">
        <w:rPr>
          <w:rFonts w:ascii="Times New Roman" w:eastAsia="Calibri" w:hAnsi="Times New Roman" w:cs="Times New Roman"/>
          <w:b/>
          <w:sz w:val="24"/>
          <w:szCs w:val="24"/>
        </w:rPr>
        <w:t>Особенности речевого</w:t>
      </w:r>
      <w:r w:rsidRPr="00E531F0">
        <w:rPr>
          <w:rFonts w:ascii="Times New Roman" w:eastAsia="Calibri" w:hAnsi="Times New Roman" w:cs="Times New Roman"/>
          <w:b/>
          <w:iCs/>
          <w:sz w:val="24"/>
          <w:szCs w:val="24"/>
        </w:rPr>
        <w:t xml:space="preserve"> </w:t>
      </w:r>
      <w:r w:rsidRPr="00E531F0">
        <w:rPr>
          <w:rFonts w:ascii="Times New Roman" w:eastAsia="SimSun" w:hAnsi="Times New Roman" w:cs="Times New Roman"/>
          <w:b/>
          <w:iCs/>
          <w:sz w:val="24"/>
          <w:szCs w:val="24"/>
          <w:lang w:eastAsia="ru-RU"/>
        </w:rPr>
        <w:t>развития детей с ЗПР</w:t>
      </w:r>
      <w:r w:rsidRPr="000962A2">
        <w:rPr>
          <w:rFonts w:ascii="Times New Roman" w:eastAsia="SimSun" w:hAnsi="Times New Roman" w:cs="Times New Roman"/>
          <w:sz w:val="24"/>
          <w:szCs w:val="24"/>
          <w:lang w:eastAsia="ru-RU"/>
        </w:rPr>
        <w:t xml:space="preserve"> обусловлены своеобразием их познавательной деятельности и проявляются в следующем:</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SimSun" w:hAnsi="Times New Roman" w:cs="Times New Roman"/>
          <w:sz w:val="24"/>
          <w:szCs w:val="24"/>
          <w:lang w:eastAsia="ru-RU"/>
        </w:rPr>
      </w:pPr>
      <w:r w:rsidRPr="000962A2">
        <w:rPr>
          <w:rFonts w:ascii="Times New Roman" w:eastAsia="Calibri" w:hAnsi="Times New Roman" w:cs="Times New Roman"/>
          <w:sz w:val="24"/>
          <w:szCs w:val="24"/>
        </w:rPr>
        <w:t>отставание в овладении речью как средством обще</w:t>
      </w:r>
      <w:r w:rsidRPr="000962A2">
        <w:rPr>
          <w:rFonts w:ascii="Times New Roman" w:eastAsia="SimSun" w:hAnsi="Times New Roman" w:cs="Times New Roman"/>
          <w:sz w:val="24"/>
          <w:szCs w:val="24"/>
          <w:lang w:eastAsia="ru-RU"/>
        </w:rPr>
        <w:t>ния и всеми компонентами языка;</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низкая речевая активность;</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бедность, недифференцированность словаря;</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выраженные недостатки грамматического строя речи: словообразования, словоизменения, синтаксической системы языка;</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слабость словесной регуляции действий, трудности вербализации и словесного отчета;</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задержка в развитии фразовой речи, неполноценность развернутых речевых высказываний;</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1E66F2" w:rsidRPr="000962A2" w:rsidRDefault="001E66F2" w:rsidP="001E66F2">
      <w:pPr>
        <w:numPr>
          <w:ilvl w:val="0"/>
          <w:numId w:val="14"/>
        </w:numPr>
        <w:tabs>
          <w:tab w:val="left" w:pos="1125"/>
        </w:tabs>
        <w:suppressAutoHyphens/>
        <w:spacing w:after="0" w:line="240" w:lineRule="auto"/>
        <w:ind w:firstLine="709"/>
        <w:jc w:val="both"/>
        <w:textAlignment w:val="baseline"/>
        <w:rPr>
          <w:rFonts w:ascii="Times New Roman" w:eastAsia="Calibri" w:hAnsi="Times New Roman" w:cs="Times New Roman"/>
          <w:sz w:val="24"/>
          <w:szCs w:val="24"/>
        </w:rPr>
      </w:pPr>
      <w:r w:rsidRPr="000962A2">
        <w:rPr>
          <w:rFonts w:ascii="Times New Roman" w:eastAsia="Calibri" w:hAnsi="Times New Roman" w:cs="Times New Roman"/>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1E66F2" w:rsidRPr="00E531F0" w:rsidRDefault="00E531F0" w:rsidP="00E531F0">
      <w:pPr>
        <w:pStyle w:val="a4"/>
        <w:numPr>
          <w:ilvl w:val="0"/>
          <w:numId w:val="41"/>
        </w:numPr>
        <w:tabs>
          <w:tab w:val="left" w:pos="1418"/>
          <w:tab w:val="left" w:pos="9781"/>
        </w:tabs>
        <w:suppressAutoHyphens/>
        <w:spacing w:after="0" w:line="240" w:lineRule="auto"/>
        <w:ind w:left="1418"/>
        <w:jc w:val="both"/>
        <w:textAlignment w:val="baseline"/>
        <w:rPr>
          <w:rFonts w:eastAsia="Calibri"/>
          <w:sz w:val="24"/>
          <w:szCs w:val="24"/>
        </w:rPr>
      </w:pPr>
      <w:r w:rsidRPr="00E531F0">
        <w:rPr>
          <w:rFonts w:eastAsia="Calibri"/>
          <w:sz w:val="24"/>
          <w:szCs w:val="24"/>
        </w:rPr>
        <w:t>н</w:t>
      </w:r>
      <w:r w:rsidR="001E66F2" w:rsidRPr="00E531F0">
        <w:rPr>
          <w:rFonts w:eastAsia="Calibri"/>
          <w:sz w:val="24"/>
          <w:szCs w:val="24"/>
        </w:rPr>
        <w:t xml:space="preserve">едостатки семантической стороны, которые проявляются в трудностях понимания значения слова, логико-грамматических конструкций, </w:t>
      </w:r>
      <w:r>
        <w:rPr>
          <w:rFonts w:eastAsia="Calibri"/>
          <w:sz w:val="24"/>
          <w:szCs w:val="24"/>
        </w:rPr>
        <w:t>скрытого смысла текста;</w:t>
      </w:r>
    </w:p>
    <w:p w:rsidR="001E66F2" w:rsidRPr="000962A2" w:rsidRDefault="001E66F2" w:rsidP="001E66F2">
      <w:pPr>
        <w:tabs>
          <w:tab w:val="left" w:pos="1125"/>
          <w:tab w:val="left" w:pos="9781"/>
        </w:tabs>
        <w:spacing w:after="0" w:line="240" w:lineRule="auto"/>
        <w:jc w:val="both"/>
        <w:rPr>
          <w:rFonts w:ascii="Times New Roman" w:eastAsia="Calibri" w:hAnsi="Times New Roman" w:cs="Times New Roman"/>
          <w:sz w:val="24"/>
          <w:szCs w:val="24"/>
        </w:rPr>
      </w:pPr>
      <w:r w:rsidRPr="000962A2">
        <w:rPr>
          <w:rFonts w:ascii="Times New Roman" w:eastAsia="Calibri" w:hAnsi="Times New Roman" w:cs="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1E66F2" w:rsidRPr="000962A2" w:rsidRDefault="001E66F2" w:rsidP="001E66F2">
      <w:pPr>
        <w:spacing w:after="0" w:line="240" w:lineRule="auto"/>
        <w:jc w:val="center"/>
        <w:rPr>
          <w:rFonts w:ascii="Times New Roman" w:eastAsia="Calibri" w:hAnsi="Times New Roman" w:cs="Times New Roman"/>
          <w:b/>
          <w:color w:val="FF0000"/>
          <w:sz w:val="24"/>
          <w:szCs w:val="24"/>
          <w:lang w:eastAsia="ru-RU"/>
        </w:rPr>
      </w:pPr>
    </w:p>
    <w:p w:rsidR="002B36A8" w:rsidRPr="005C032A" w:rsidRDefault="002B36A8" w:rsidP="002B36A8">
      <w:pPr>
        <w:spacing w:after="0" w:line="240" w:lineRule="auto"/>
        <w:jc w:val="center"/>
        <w:rPr>
          <w:rFonts w:ascii="Times New Roman" w:eastAsia="Calibri" w:hAnsi="Times New Roman" w:cs="Times New Roman"/>
          <w:b/>
          <w:sz w:val="24"/>
          <w:szCs w:val="24"/>
          <w:lang w:eastAsia="ru-RU"/>
        </w:rPr>
      </w:pPr>
      <w:r w:rsidRPr="005C032A">
        <w:rPr>
          <w:rFonts w:ascii="Times New Roman" w:eastAsia="Calibri" w:hAnsi="Times New Roman" w:cs="Times New Roman"/>
          <w:b/>
          <w:sz w:val="24"/>
          <w:szCs w:val="24"/>
          <w:lang w:eastAsia="ru-RU"/>
        </w:rPr>
        <w:t>6-7 лет (ЗПР)</w:t>
      </w:r>
    </w:p>
    <w:p w:rsidR="001E66F2" w:rsidRPr="000962A2" w:rsidRDefault="001E66F2" w:rsidP="001E66F2">
      <w:pPr>
        <w:tabs>
          <w:tab w:val="left" w:pos="1549"/>
        </w:tabs>
        <w:spacing w:after="0" w:line="240" w:lineRule="auto"/>
        <w:jc w:val="both"/>
        <w:rPr>
          <w:rFonts w:ascii="Times New Roman" w:eastAsia="Calibri" w:hAnsi="Times New Roman" w:cs="Times New Roman"/>
          <w:b/>
          <w:sz w:val="24"/>
          <w:szCs w:val="24"/>
          <w:lang w:eastAsia="ru-RU"/>
        </w:rPr>
      </w:pPr>
      <w:r w:rsidRPr="000962A2">
        <w:rPr>
          <w:rFonts w:ascii="Times New Roman" w:eastAsia="Calibri" w:hAnsi="Times New Roman" w:cs="Times New Roman"/>
          <w:sz w:val="24"/>
          <w:szCs w:val="24"/>
        </w:rPr>
        <w:t xml:space="preserve">У детей с задержкой психического развития, как правило, нет грубых нарушений осанки, ходьбы, бега, прыжков. 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 Потребность в двигательной активности проявляют все, а стремление к ее удовлетворению большинство. У большинства детей, посещающих дошкольное отделение, после 5 лет преобладают ситуативно-деловая и ситуативно-познавательная формы общения. К 7-8 годам у многих детей с задержкой психического развития и у отдельных с легкой умственной отсталостью появляется внеситуативно-познавательная форма общения. 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 Дети начинают проявлять стремление заниматься более продолжительное время чем-то определенным, например, играть с любимыми игрушками, рисовать, </w:t>
      </w:r>
      <w:r w:rsidRPr="000962A2">
        <w:rPr>
          <w:rFonts w:ascii="Times New Roman" w:eastAsia="Calibri" w:hAnsi="Times New Roman" w:cs="Times New Roman"/>
          <w:sz w:val="24"/>
          <w:szCs w:val="24"/>
        </w:rPr>
        <w:lastRenderedPageBreak/>
        <w:t>конструировать и др. Новая обстановка, новые игрушки начинают вызывать эмоциональные реакции и пробуждают активность. 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Несмотря на незначительные нарушения мелкой моторики, дети владеют элементарными навыками рисования карандашом, фломастером. Относительно самостоятельны в элементарном самообслуживании и в быту, владеют элементарными культурно-гигиеническими навыками. 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 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 - двигательной координации и сенсомоторной интеграции - невысокое качество выполняемых действий и их результатов</w:t>
      </w:r>
    </w:p>
    <w:p w:rsidR="001E66F2" w:rsidRPr="000962A2" w:rsidRDefault="001E66F2" w:rsidP="00A61C65">
      <w:pPr>
        <w:tabs>
          <w:tab w:val="left" w:pos="1549"/>
        </w:tabs>
        <w:spacing w:after="0" w:line="240" w:lineRule="auto"/>
        <w:rPr>
          <w:rFonts w:ascii="Times New Roman" w:eastAsia="Calibri" w:hAnsi="Times New Roman" w:cs="Times New Roman"/>
          <w:b/>
          <w:sz w:val="24"/>
          <w:szCs w:val="24"/>
          <w:lang w:eastAsia="ru-RU"/>
        </w:rPr>
      </w:pPr>
    </w:p>
    <w:p w:rsidR="001E66F2" w:rsidRPr="000962A2" w:rsidRDefault="00BF24B9" w:rsidP="001E0A3C">
      <w:pPr>
        <w:pStyle w:val="a3"/>
        <w:shd w:val="clear" w:color="auto" w:fill="FFFFFF"/>
        <w:spacing w:before="0" w:beforeAutospacing="0" w:after="0" w:afterAutospacing="0"/>
        <w:jc w:val="both"/>
      </w:pPr>
      <w:r w:rsidRPr="000962A2">
        <w:t xml:space="preserve">Особенности развития детей с задержкой психического развития </w:t>
      </w:r>
      <w:r w:rsidR="001E66F2" w:rsidRPr="000962A2">
        <w:t>:</w:t>
      </w:r>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Внимание неустойчивое, рассеянное, плохо концентрируемое, кратковременное. Снижается при умственной и физической нагрузке</w:t>
      </w:r>
      <w:r w:rsidRPr="000962A2">
        <w:t>.</w:t>
      </w:r>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Недостаточная прочность запоминания, кратковременность. Таким детям требуется постоянное подкрепление, повторение</w:t>
      </w:r>
      <w:r w:rsidRPr="000962A2">
        <w:t>.</w:t>
      </w:r>
      <w:r w:rsidR="00BF24B9" w:rsidRPr="000962A2">
        <w:t xml:space="preserve"> </w:t>
      </w:r>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Наблюдается недостаточная сформированность таких мыслительных процессов как синтез, анализ, сравнение, обобщение</w:t>
      </w:r>
      <w:r w:rsidRPr="000962A2">
        <w:t>.</w:t>
      </w:r>
    </w:p>
    <w:p w:rsidR="001E66F2" w:rsidRPr="000962A2" w:rsidRDefault="00BF24B9" w:rsidP="001E0A3C">
      <w:pPr>
        <w:pStyle w:val="a3"/>
        <w:shd w:val="clear" w:color="auto" w:fill="FFFFFF"/>
        <w:spacing w:before="0" w:beforeAutospacing="0" w:after="0" w:afterAutospacing="0"/>
        <w:jc w:val="both"/>
      </w:pPr>
      <w:r w:rsidRPr="000962A2">
        <w:t xml:space="preserve"> </w:t>
      </w:r>
      <w:r w:rsidR="001E66F2" w:rsidRPr="000962A2">
        <w:t>-</w:t>
      </w:r>
      <w:r w:rsidRPr="000962A2">
        <w:t>Дети испытывают трудности в выделении главных, существенных признаков предметов и явлений, а второстепенные признаки замечают быстрее, иногда «застревают» на этом</w:t>
      </w:r>
      <w:r w:rsidR="001E66F2" w:rsidRPr="000962A2">
        <w:t>.</w:t>
      </w:r>
    </w:p>
    <w:p w:rsidR="001E66F2" w:rsidRPr="000962A2" w:rsidRDefault="001E66F2" w:rsidP="001E0A3C">
      <w:pPr>
        <w:pStyle w:val="a3"/>
        <w:shd w:val="clear" w:color="auto" w:fill="FFFFFF"/>
        <w:spacing w:before="0" w:beforeAutospacing="0" w:after="0" w:afterAutospacing="0"/>
        <w:jc w:val="both"/>
      </w:pPr>
      <w:r w:rsidRPr="000962A2">
        <w:t>-</w:t>
      </w:r>
      <w:r w:rsidR="00BF24B9" w:rsidRPr="000962A2">
        <w:t xml:space="preserve"> У большинства детей имеет место повышенная утомляемость, истощаемость, что проявляется в снижении работоспособности, в быстром выключении из деятельности. Наблюдаются колебания внимания, вялость, а у некоторых наоборот – возбудимость, суетливость. </w:t>
      </w:r>
    </w:p>
    <w:p w:rsidR="001E66F2" w:rsidRPr="000962A2" w:rsidRDefault="00BF24B9" w:rsidP="001E0A3C">
      <w:pPr>
        <w:pStyle w:val="a3"/>
        <w:shd w:val="clear" w:color="auto" w:fill="FFFFFF"/>
        <w:spacing w:before="0" w:beforeAutospacing="0" w:after="0" w:afterAutospacing="0"/>
        <w:jc w:val="both"/>
      </w:pPr>
      <w:r w:rsidRPr="000962A2">
        <w:t>Всё это сказывается на снижении обучаемости ребенка</w:t>
      </w:r>
      <w:r w:rsidR="001E66F2" w:rsidRPr="000962A2">
        <w:t>.</w:t>
      </w:r>
    </w:p>
    <w:p w:rsidR="001E66F2" w:rsidRPr="000962A2" w:rsidRDefault="00BF24B9" w:rsidP="001E0A3C">
      <w:pPr>
        <w:pStyle w:val="a3"/>
        <w:shd w:val="clear" w:color="auto" w:fill="FFFFFF"/>
        <w:spacing w:before="0" w:beforeAutospacing="0" w:after="0" w:afterAutospacing="0"/>
        <w:jc w:val="both"/>
      </w:pPr>
      <w:r w:rsidRPr="000962A2">
        <w:t xml:space="preserve"> </w:t>
      </w:r>
      <w:r w:rsidR="001E66F2" w:rsidRPr="000962A2">
        <w:t>-</w:t>
      </w:r>
      <w:r w:rsidRPr="000962A2">
        <w:t xml:space="preserve">Эмоционально-волевая незрелость сочетается с негрубыми нарушениями познавательной деятельности, речи, повышенной истощаемостью и пресыщаемостью активности внимания. У детей ослаблен контроль и регуляция деятельности </w:t>
      </w:r>
      <w:r w:rsidRPr="000962A2">
        <w:sym w:font="Symbol" w:char="F0D8"/>
      </w:r>
      <w:r w:rsidRPr="000962A2">
        <w:t xml:space="preserve"> Нарушения речи при задержке психического развития носят системный характер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и входят в структуру дефекта. Дети имеют ограниченный словарный запас, плохо понимают содержание рассказа со скрытым смыслом</w:t>
      </w:r>
      <w:r w:rsidR="001E66F2" w:rsidRPr="000962A2">
        <w:t>.</w:t>
      </w:r>
      <w:r w:rsidRPr="000962A2">
        <w:t xml:space="preserve"> Задержка психического развития (ЗПР)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w:t>
      </w:r>
    </w:p>
    <w:p w:rsidR="001E0A3C" w:rsidRPr="000962A2" w:rsidRDefault="00BF24B9" w:rsidP="001E0A3C">
      <w:pPr>
        <w:pStyle w:val="a3"/>
        <w:shd w:val="clear" w:color="auto" w:fill="FFFFFF"/>
        <w:spacing w:before="0" w:beforeAutospacing="0" w:after="0" w:afterAutospacing="0"/>
        <w:jc w:val="both"/>
      </w:pPr>
      <w:r w:rsidRPr="000962A2">
        <w:t xml:space="preserve">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w:t>
      </w:r>
      <w:r w:rsidRPr="000962A2">
        <w:lastRenderedPageBreak/>
        <w:t>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Своеобразна речь детей.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Дети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EF61C0" w:rsidRPr="000962A2" w:rsidRDefault="00E52B77" w:rsidP="008D1106">
      <w:pPr>
        <w:pStyle w:val="a3"/>
        <w:shd w:val="clear" w:color="auto" w:fill="FFFFFF"/>
        <w:spacing w:before="0" w:beforeAutospacing="0" w:after="0" w:afterAutospacing="0"/>
        <w:jc w:val="both"/>
        <w:rPr>
          <w:b/>
        </w:rPr>
      </w:pPr>
      <w:r w:rsidRPr="000962A2">
        <w:rPr>
          <w:b/>
        </w:rPr>
        <w:t xml:space="preserve"> </w:t>
      </w:r>
    </w:p>
    <w:p w:rsidR="005B25A7" w:rsidRPr="000962A2" w:rsidRDefault="005B25A7" w:rsidP="005B25A7">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1.7.Особенности осуществления образовательного процесса</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Организация образовательного процесса включает в себя следующие направления:</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1. Создание предметно-развивающей среды, способствующей всестороннему развитию личности ребенка.</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2. Организация педагогического процесса в соответствии с требованиями государственного образовательного стандарта, программ, реализуемых в  детском саду и социального заказа.</w:t>
      </w:r>
    </w:p>
    <w:p w:rsidR="005B25A7" w:rsidRPr="000962A2" w:rsidRDefault="005B25A7" w:rsidP="007861B5">
      <w:pPr>
        <w:tabs>
          <w:tab w:val="left" w:pos="1549"/>
        </w:tabs>
        <w:spacing w:after="0" w:line="240" w:lineRule="auto"/>
        <w:rPr>
          <w:rFonts w:ascii="Times New Roman" w:hAnsi="Times New Roman" w:cs="Times New Roman"/>
          <w:sz w:val="24"/>
          <w:szCs w:val="24"/>
        </w:rPr>
      </w:pPr>
      <w:r w:rsidRPr="000962A2">
        <w:rPr>
          <w:rFonts w:ascii="Times New Roman" w:hAnsi="Times New Roman" w:cs="Times New Roman"/>
          <w:sz w:val="24"/>
          <w:szCs w:val="24"/>
        </w:rPr>
        <w:t>3. Формирование в образовательном процессе всесторонне развитой творческой личности ребенка.</w:t>
      </w:r>
    </w:p>
    <w:p w:rsidR="005B25A7" w:rsidRPr="000962A2" w:rsidRDefault="005B25A7" w:rsidP="007861B5">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hAnsi="Times New Roman" w:cs="Times New Roman"/>
          <w:sz w:val="24"/>
          <w:szCs w:val="24"/>
        </w:rPr>
        <w:t>4. Обеспечение самореализации детей в разных видах деятельности (познавательной, речевой, музыкальной, изобразительной и.т.д.)</w:t>
      </w:r>
    </w:p>
    <w:p w:rsidR="005B25A7" w:rsidRPr="000962A2" w:rsidRDefault="005B25A7" w:rsidP="007861B5">
      <w:pPr>
        <w:pStyle w:val="a3"/>
        <w:spacing w:before="0" w:beforeAutospacing="0" w:after="0" w:afterAutospacing="0"/>
        <w:jc w:val="both"/>
      </w:pPr>
      <w:r w:rsidRPr="000962A2">
        <w:t>5. Развитие социального и правового сознания у детей. Соответствует принципу развивающего обучения, целью которого является развитие ребенка;</w:t>
      </w:r>
    </w:p>
    <w:p w:rsidR="005B25A7" w:rsidRPr="000962A2" w:rsidRDefault="005B25A7" w:rsidP="007861B5">
      <w:pPr>
        <w:pStyle w:val="a3"/>
        <w:spacing w:before="0" w:beforeAutospacing="0" w:after="0" w:afterAutospacing="0"/>
        <w:jc w:val="both"/>
      </w:pPr>
      <w:r w:rsidRPr="000962A2">
        <w:t>В соответствии с современной научной концепцией о признании самоценности дошкольного периода на первый план выдвигается развивающая функция образования, обеспечивающая становление личности ребенка и раскрывающая функции образования, а также его индивидуальные особенности.</w:t>
      </w:r>
    </w:p>
    <w:p w:rsidR="005B25A7" w:rsidRPr="000962A2" w:rsidRDefault="005B25A7" w:rsidP="007861B5">
      <w:pPr>
        <w:spacing w:after="0" w:line="240" w:lineRule="auto"/>
        <w:ind w:right="317"/>
        <w:jc w:val="both"/>
        <w:rPr>
          <w:rFonts w:ascii="Times New Roman" w:eastAsia="Calibri" w:hAnsi="Times New Roman" w:cs="Times New Roman"/>
          <w:color w:val="000000"/>
          <w:sz w:val="24"/>
          <w:szCs w:val="24"/>
          <w:lang w:eastAsia="ru-RU"/>
        </w:rPr>
      </w:pPr>
      <w:r w:rsidRPr="000962A2">
        <w:rPr>
          <w:rFonts w:ascii="Times New Roman" w:eastAsia="Calibri" w:hAnsi="Times New Roman" w:cs="Times New Roman"/>
          <w:sz w:val="24"/>
          <w:szCs w:val="24"/>
          <w:lang w:eastAsia="ru-RU"/>
        </w:rPr>
        <w:t>В группе компенсирующей направленности образовательная деятельность осуществляется в соответствии с адаптированной основной образовательной программой для детей с  ЗПР и РАС.</w:t>
      </w:r>
    </w:p>
    <w:p w:rsidR="005B25A7" w:rsidRPr="000962A2" w:rsidRDefault="005B25A7" w:rsidP="007861B5">
      <w:p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Образовательная нагрузка регламентирована:2 раза в неделю (заняти</w:t>
      </w:r>
      <w:r w:rsidR="00485FDA" w:rsidRPr="000962A2">
        <w:rPr>
          <w:rFonts w:ascii="Times New Roman" w:eastAsia="Calibri" w:hAnsi="Times New Roman" w:cs="Times New Roman"/>
          <w:sz w:val="24"/>
          <w:szCs w:val="24"/>
          <w:lang w:eastAsia="ru-RU"/>
        </w:rPr>
        <w:t>е  с ребёнком  4-5 лет</w:t>
      </w:r>
      <w:r w:rsidRPr="000962A2">
        <w:rPr>
          <w:rFonts w:ascii="Times New Roman" w:eastAsia="Calibri" w:hAnsi="Times New Roman" w:cs="Times New Roman"/>
          <w:sz w:val="24"/>
          <w:szCs w:val="24"/>
          <w:lang w:eastAsia="ru-RU"/>
        </w:rPr>
        <w:t>)</w:t>
      </w:r>
      <w:r w:rsidR="00485FDA" w:rsidRPr="000962A2">
        <w:rPr>
          <w:rFonts w:ascii="Times New Roman" w:eastAsia="Calibri" w:hAnsi="Times New Roman" w:cs="Times New Roman"/>
          <w:sz w:val="24"/>
          <w:szCs w:val="24"/>
          <w:lang w:eastAsia="ru-RU"/>
        </w:rPr>
        <w:t>, 2 раза в неделю -1 занятие+1инд. работа(занятие  с детьми  5-6 лет),</w:t>
      </w:r>
      <w:r w:rsidRPr="000962A2">
        <w:rPr>
          <w:rFonts w:ascii="Times New Roman" w:eastAsia="Calibri" w:hAnsi="Times New Roman" w:cs="Times New Roman"/>
          <w:sz w:val="24"/>
          <w:szCs w:val="24"/>
          <w:lang w:eastAsia="ru-RU"/>
        </w:rPr>
        <w:t>.</w:t>
      </w:r>
      <w:r w:rsidR="00485FDA" w:rsidRPr="000962A2">
        <w:rPr>
          <w:rFonts w:ascii="Times New Roman" w:eastAsia="Calibri" w:hAnsi="Times New Roman" w:cs="Times New Roman"/>
          <w:sz w:val="24"/>
          <w:szCs w:val="24"/>
          <w:lang w:eastAsia="ru-RU"/>
        </w:rPr>
        <w:t xml:space="preserve"> </w:t>
      </w:r>
      <w:r w:rsidR="008D1106" w:rsidRPr="000962A2">
        <w:rPr>
          <w:rFonts w:ascii="Times New Roman" w:eastAsia="Calibri" w:hAnsi="Times New Roman" w:cs="Times New Roman"/>
          <w:sz w:val="24"/>
          <w:szCs w:val="24"/>
          <w:lang w:eastAsia="ru-RU"/>
        </w:rPr>
        <w:t>2</w:t>
      </w:r>
      <w:r w:rsidR="00485FDA" w:rsidRPr="000962A2">
        <w:rPr>
          <w:rFonts w:ascii="Times New Roman" w:eastAsia="Calibri" w:hAnsi="Times New Roman" w:cs="Times New Roman"/>
          <w:sz w:val="24"/>
          <w:szCs w:val="24"/>
          <w:lang w:eastAsia="ru-RU"/>
        </w:rPr>
        <w:t xml:space="preserve"> раз в неделю (занятие  с ребёнком  6-7 лет) </w:t>
      </w:r>
      <w:r w:rsidRPr="000962A2">
        <w:rPr>
          <w:rFonts w:ascii="Times New Roman" w:eastAsia="Calibri" w:hAnsi="Times New Roman" w:cs="Times New Roman"/>
          <w:sz w:val="24"/>
          <w:szCs w:val="24"/>
          <w:lang w:eastAsia="ru-RU"/>
        </w:rPr>
        <w:t xml:space="preserve"> </w:t>
      </w:r>
    </w:p>
    <w:p w:rsidR="005B25A7" w:rsidRPr="000962A2" w:rsidRDefault="005B25A7" w:rsidP="007861B5">
      <w:p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 xml:space="preserve">Корректировка образовательного маршрута осуществляется в соответствии с индивидуальным развитием ребенка. </w:t>
      </w:r>
    </w:p>
    <w:p w:rsidR="005B25A7" w:rsidRPr="000962A2" w:rsidRDefault="005B25A7" w:rsidP="007861B5">
      <w:pPr>
        <w:spacing w:after="0" w:line="240" w:lineRule="auto"/>
        <w:jc w:val="both"/>
        <w:rPr>
          <w:rFonts w:ascii="Times New Roman" w:eastAsia="Calibri" w:hAnsi="Times New Roman" w:cs="Times New Roman"/>
          <w:sz w:val="24"/>
          <w:szCs w:val="24"/>
          <w:lang w:eastAsia="ru-RU"/>
        </w:rPr>
      </w:pPr>
      <w:r w:rsidRPr="000962A2">
        <w:rPr>
          <w:rFonts w:ascii="Times New Roman" w:eastAsia="Calibri" w:hAnsi="Times New Roman" w:cs="Times New Roman"/>
          <w:sz w:val="24"/>
          <w:szCs w:val="24"/>
          <w:lang w:eastAsia="ru-RU"/>
        </w:rPr>
        <w:t>Динамика отслеживается в группе компенсирующего вида 3 раза в год. При осуществлении образовательной деятельности учитывается состояние здоровье ребенка, его самочувствие.</w:t>
      </w:r>
    </w:p>
    <w:p w:rsidR="002B36A8" w:rsidRDefault="002B36A8" w:rsidP="00485FDA">
      <w:pPr>
        <w:tabs>
          <w:tab w:val="left" w:pos="1549"/>
        </w:tabs>
        <w:spacing w:after="0" w:line="240" w:lineRule="auto"/>
        <w:rPr>
          <w:rFonts w:ascii="Times New Roman" w:eastAsia="Calibri" w:hAnsi="Times New Roman" w:cs="Times New Roman"/>
          <w:b/>
          <w:sz w:val="24"/>
          <w:szCs w:val="24"/>
          <w:lang w:eastAsia="ru-RU"/>
        </w:rPr>
      </w:pPr>
    </w:p>
    <w:p w:rsidR="00485FDA" w:rsidRPr="000962A2" w:rsidRDefault="00485FDA" w:rsidP="00485FDA">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1.8.Планируемые результаты освоения Программы</w:t>
      </w:r>
    </w:p>
    <w:p w:rsidR="00485FDA" w:rsidRPr="000962A2" w:rsidRDefault="00485FDA" w:rsidP="00485FDA">
      <w:pPr>
        <w:spacing w:after="0" w:line="240" w:lineRule="auto"/>
        <w:jc w:val="center"/>
        <w:rPr>
          <w:rFonts w:ascii="Times New Roman" w:eastAsia="Calibri" w:hAnsi="Times New Roman" w:cs="Times New Roman"/>
          <w:b/>
          <w:sz w:val="24"/>
          <w:szCs w:val="24"/>
          <w:lang w:eastAsia="ru-RU"/>
        </w:rPr>
      </w:pPr>
    </w:p>
    <w:p w:rsidR="00485FDA" w:rsidRPr="000962A2" w:rsidRDefault="00485FDA" w:rsidP="00485FDA">
      <w:pPr>
        <w:pStyle w:val="c0"/>
        <w:shd w:val="clear" w:color="auto" w:fill="FFFFFF"/>
        <w:spacing w:before="0" w:beforeAutospacing="0" w:after="0" w:afterAutospacing="0"/>
        <w:jc w:val="both"/>
        <w:rPr>
          <w:rFonts w:ascii="Calibri" w:hAnsi="Calibri"/>
          <w:color w:val="000000"/>
        </w:rPr>
      </w:pPr>
      <w:r w:rsidRPr="000962A2">
        <w:rPr>
          <w:rStyle w:val="c3"/>
          <w:color w:val="000000"/>
        </w:rPr>
        <w:t>Планируемые результаты освоения Программы предусмотрены в ряде целевых ориентиров.</w:t>
      </w:r>
    </w:p>
    <w:p w:rsidR="00485FDA" w:rsidRPr="000962A2" w:rsidRDefault="00485FDA" w:rsidP="00485FDA">
      <w:pPr>
        <w:pStyle w:val="c0"/>
        <w:shd w:val="clear" w:color="auto" w:fill="FFFFFF"/>
        <w:spacing w:before="0" w:beforeAutospacing="0" w:after="0" w:afterAutospacing="0"/>
        <w:jc w:val="both"/>
        <w:rPr>
          <w:rFonts w:ascii="Calibri" w:hAnsi="Calibri"/>
          <w:color w:val="000000"/>
        </w:rPr>
      </w:pPr>
      <w:r w:rsidRPr="000962A2">
        <w:rPr>
          <w:rStyle w:val="c9"/>
          <w:b/>
          <w:bCs/>
          <w:color w:val="000000"/>
        </w:rPr>
        <w:t>1.8.1. Целевые ориентиры освоения Программы детьми с ЗПР (1 этап обучения)</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9"/>
          <w:b/>
          <w:bCs/>
          <w:color w:val="000000"/>
        </w:rPr>
        <w:t>Речевое развитие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Возможные достижения ребенка: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способен к устойчивому эмоциональному контакту со взрослым и сверстниками;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проявляет речевую активность, способность взаимодействовать с окружающими, желание общаться с помощью слова и жеста;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понимает названия предметов, действий, встречающихся в повседневной речи;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понимает и выполняет элементарные словесные инструкции;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различает лексические значения слов и грамматических форм слова;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-называет действия, предметы, изображенные на картинке, участвует в элементарном диалоге (отвечает на вопросы после прочтения сказки, используя слова, которые могут добавляться жестами);</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lastRenderedPageBreak/>
        <w:t>- воспроизводит звукослоговую структуру двухсложных слов, состоящих из открытых, закрытых слогов, с ударением на гласном звуке.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9"/>
          <w:b/>
          <w:bCs/>
          <w:color w:val="000000"/>
        </w:rPr>
        <w:t>Социально-коммуникативное развитие.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Возможные достижения ребенка: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пытается соблюдать в игре элементарные правила;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проявляет интерес к действиям других детей, может им подражать;</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ориентируется на просьбы и требования взрослого (убрать игрушки, помочь сверстнику, поделиться игрушками и т.п.);</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замечает несоответствие поведения других детей требованиям взрослого;</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может заниматься, не отвлекаясь в течение пяти-десяти минут;</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элементарными представлениями о родственных отношениях в семье и о своей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социальной роли: сын (дочка), внук (внучка), брат (сестра);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выражает интерес и проявляет внимание к различным эмоциональным состояниям человека;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выполняет элементарные орудийные действия в процессе самообслуживания.</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9"/>
          <w:b/>
          <w:bCs/>
          <w:color w:val="000000"/>
        </w:rPr>
        <w:t>Познавательное развитие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Возможные достижения ребенка: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составляет схематическое изображение из двух-трех частей;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-создает предметные конструкции из двух-четырех деталей;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показывает по словесной инструкции и может назвать два-четыре основных цвета и две-три формы;</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выбирает из трех предметов разной величины «самый большой»(«самый маленький»);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выполняет постройку из трех-четырех кубиков по образцу, показанному взрослым;</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воспринимает и запоминает инструкцию из трех-четырех слов;</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использует в игре предметы-заместители по подражанию;</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усваивает элементарные сведения о мире людей и рукотворных материалах;</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навыком элементарного планирования и выполнения каких-либо действий с помощью взрослого («Что будем делать сначала?», «Что будем делать потом?»);</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навыком моделирования различных действий, направленных на воспроизведение</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считает с соблюдением принципа «один к одному» (в доступных пределах счета), обозначает итог счета;</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знает реальные явления и их изображения: контрастные времена года (лето и зима) и части суток (день и ночь);</w:t>
      </w:r>
    </w:p>
    <w:p w:rsidR="00485FDA" w:rsidRPr="000962A2" w:rsidRDefault="00485FDA" w:rsidP="00485FDA">
      <w:pPr>
        <w:pStyle w:val="c0"/>
        <w:shd w:val="clear" w:color="auto" w:fill="FFFFFF"/>
        <w:spacing w:before="0" w:beforeAutospacing="0" w:after="0" w:afterAutospacing="0"/>
        <w:ind w:firstLine="710"/>
        <w:jc w:val="both"/>
        <w:rPr>
          <w:rFonts w:ascii="Calibri" w:hAnsi="Calibri"/>
          <w:color w:val="000000"/>
        </w:rPr>
      </w:pPr>
      <w:r w:rsidRPr="000962A2">
        <w:rPr>
          <w:rStyle w:val="c3"/>
          <w:color w:val="000000"/>
        </w:rPr>
        <w:t>- обладает когнитивными предпосылками различных видов деятельности.</w:t>
      </w:r>
    </w:p>
    <w:p w:rsidR="005F3550" w:rsidRDefault="005F3550" w:rsidP="00485FDA">
      <w:pPr>
        <w:pStyle w:val="c0"/>
        <w:shd w:val="clear" w:color="auto" w:fill="FFFFFF"/>
        <w:spacing w:before="0" w:beforeAutospacing="0" w:after="0" w:afterAutospacing="0"/>
        <w:jc w:val="both"/>
        <w:rPr>
          <w:rStyle w:val="c9"/>
          <w:b/>
          <w:bCs/>
          <w:color w:val="000000"/>
        </w:rPr>
      </w:pPr>
    </w:p>
    <w:p w:rsidR="00485FDA" w:rsidRPr="000962A2" w:rsidRDefault="00485FDA" w:rsidP="00485FDA">
      <w:pPr>
        <w:pStyle w:val="c0"/>
        <w:shd w:val="clear" w:color="auto" w:fill="FFFFFF"/>
        <w:spacing w:before="0" w:beforeAutospacing="0" w:after="0" w:afterAutospacing="0"/>
        <w:jc w:val="both"/>
        <w:rPr>
          <w:rFonts w:ascii="Calibri" w:hAnsi="Calibri"/>
          <w:color w:val="000000"/>
        </w:rPr>
      </w:pPr>
      <w:r w:rsidRPr="000962A2">
        <w:rPr>
          <w:rStyle w:val="c9"/>
          <w:b/>
          <w:bCs/>
          <w:color w:val="000000"/>
        </w:rPr>
        <w:t xml:space="preserve">1.8.1. Целевые ориентиры </w:t>
      </w:r>
      <w:r w:rsidR="007C55BF" w:rsidRPr="000962A2">
        <w:rPr>
          <w:rStyle w:val="c9"/>
          <w:b/>
          <w:bCs/>
          <w:color w:val="000000"/>
        </w:rPr>
        <w:t xml:space="preserve"> на этапе завершения </w:t>
      </w:r>
      <w:r w:rsidRPr="000962A2">
        <w:rPr>
          <w:rStyle w:val="c9"/>
          <w:b/>
          <w:bCs/>
          <w:color w:val="000000"/>
        </w:rPr>
        <w:t xml:space="preserve">освоения Программы </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Способен сотрудничать и выполнять как лидерские, так и исполнительские функции в совместной деятельности.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эмпатию по отношению к другим людям, готовность прийти на помощь тем, кто в этом нуждается.</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умение слышать других и стремление быть понятым другими.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ответственность за начатое дело.</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Открыт новому, то есть проявляет стремления к получению знаний, положительной мотивации к дальнейшему обучению в школе.</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уважение к жизни (в различных ее формах) и заботу об окружающей среде.</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C55BF" w:rsidRPr="000962A2" w:rsidRDefault="007C55BF" w:rsidP="007C55BF">
      <w:pPr>
        <w:shd w:val="clear" w:color="auto" w:fill="FFFFFF"/>
        <w:spacing w:after="0" w:line="240" w:lineRule="auto"/>
        <w:ind w:firstLine="142"/>
        <w:jc w:val="both"/>
        <w:rPr>
          <w:rFonts w:ascii="Calibri" w:eastAsia="Times New Roman" w:hAnsi="Calibri"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E531F0" w:rsidRDefault="00E531F0" w:rsidP="005F3550">
      <w:pPr>
        <w:tabs>
          <w:tab w:val="left" w:pos="1549"/>
        </w:tabs>
        <w:spacing w:after="0" w:line="240" w:lineRule="auto"/>
        <w:jc w:val="center"/>
        <w:rPr>
          <w:rFonts w:ascii="Times New Roman" w:eastAsia="Calibri" w:hAnsi="Times New Roman" w:cs="Times New Roman"/>
          <w:b/>
          <w:sz w:val="24"/>
          <w:szCs w:val="24"/>
          <w:lang w:eastAsia="ru-RU"/>
        </w:rPr>
      </w:pPr>
    </w:p>
    <w:p w:rsidR="002B36A8" w:rsidRDefault="005F3550" w:rsidP="005F3550">
      <w:pPr>
        <w:tabs>
          <w:tab w:val="left" w:pos="1549"/>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Планируемые результаты</w:t>
      </w:r>
    </w:p>
    <w:p w:rsidR="00E531F0" w:rsidRPr="00483261" w:rsidRDefault="00E531F0" w:rsidP="005F3550">
      <w:pPr>
        <w:tabs>
          <w:tab w:val="left" w:pos="1549"/>
        </w:tabs>
        <w:spacing w:after="0" w:line="240" w:lineRule="auto"/>
        <w:jc w:val="center"/>
        <w:rPr>
          <w:rFonts w:ascii="Times New Roman" w:eastAsia="Calibri" w:hAnsi="Times New Roman" w:cs="Times New Roman"/>
          <w:b/>
          <w:sz w:val="24"/>
          <w:szCs w:val="24"/>
          <w:lang w:eastAsia="ru-RU"/>
        </w:rPr>
      </w:pPr>
    </w:p>
    <w:tbl>
      <w:tblPr>
        <w:tblStyle w:val="a5"/>
        <w:tblW w:w="0" w:type="auto"/>
        <w:tblLook w:val="04A0" w:firstRow="1" w:lastRow="0" w:firstColumn="1" w:lastColumn="0" w:noHBand="0" w:noVBand="1"/>
      </w:tblPr>
      <w:tblGrid>
        <w:gridCol w:w="2660"/>
        <w:gridCol w:w="7478"/>
      </w:tblGrid>
      <w:tr w:rsidR="00483261" w:rsidRPr="00483261" w:rsidTr="00E531F0">
        <w:tc>
          <w:tcPr>
            <w:tcW w:w="2660" w:type="dxa"/>
          </w:tcPr>
          <w:p w:rsidR="002B36A8" w:rsidRPr="00483261" w:rsidRDefault="002B36A8" w:rsidP="002B36A8">
            <w:pPr>
              <w:tabs>
                <w:tab w:val="left" w:pos="1549"/>
              </w:tabs>
              <w:jc w:val="center"/>
              <w:rPr>
                <w:rFonts w:ascii="Times New Roman" w:eastAsia="Calibri" w:hAnsi="Times New Roman" w:cs="Times New Roman"/>
                <w:b/>
                <w:sz w:val="24"/>
                <w:szCs w:val="24"/>
                <w:lang w:eastAsia="ru-RU"/>
              </w:rPr>
            </w:pPr>
            <w:r w:rsidRPr="00483261">
              <w:rPr>
                <w:rFonts w:ascii="Times New Roman" w:eastAsia="Calibri" w:hAnsi="Times New Roman" w:cs="Times New Roman"/>
                <w:b/>
                <w:sz w:val="24"/>
                <w:szCs w:val="24"/>
                <w:lang w:eastAsia="ru-RU"/>
              </w:rPr>
              <w:t>Возраст</w:t>
            </w:r>
          </w:p>
        </w:tc>
        <w:tc>
          <w:tcPr>
            <w:tcW w:w="7478" w:type="dxa"/>
          </w:tcPr>
          <w:p w:rsidR="002B36A8" w:rsidRPr="00483261" w:rsidRDefault="002B36A8" w:rsidP="002B36A8">
            <w:pPr>
              <w:tabs>
                <w:tab w:val="left" w:pos="1549"/>
              </w:tabs>
              <w:jc w:val="center"/>
              <w:rPr>
                <w:rFonts w:ascii="Times New Roman" w:eastAsia="Calibri" w:hAnsi="Times New Roman" w:cs="Times New Roman"/>
                <w:b/>
                <w:sz w:val="24"/>
                <w:szCs w:val="24"/>
                <w:lang w:eastAsia="ru-RU"/>
              </w:rPr>
            </w:pPr>
            <w:r w:rsidRPr="00483261">
              <w:rPr>
                <w:rFonts w:ascii="Times New Roman" w:eastAsia="Calibri" w:hAnsi="Times New Roman" w:cs="Times New Roman"/>
                <w:b/>
                <w:sz w:val="24"/>
                <w:szCs w:val="24"/>
                <w:lang w:eastAsia="ru-RU"/>
              </w:rPr>
              <w:t>Планируемый результат</w:t>
            </w:r>
          </w:p>
          <w:p w:rsidR="002B36A8" w:rsidRPr="00483261" w:rsidRDefault="002B36A8" w:rsidP="002B36A8">
            <w:pPr>
              <w:tabs>
                <w:tab w:val="left" w:pos="1549"/>
              </w:tabs>
              <w:jc w:val="center"/>
              <w:rPr>
                <w:rFonts w:ascii="Times New Roman" w:eastAsia="Calibri" w:hAnsi="Times New Roman" w:cs="Times New Roman"/>
                <w:b/>
                <w:sz w:val="24"/>
                <w:szCs w:val="24"/>
                <w:lang w:eastAsia="ru-RU"/>
              </w:rPr>
            </w:pPr>
            <w:r w:rsidRPr="00483261">
              <w:rPr>
                <w:rFonts w:ascii="Times New Roman" w:eastAsia="Calibri" w:hAnsi="Times New Roman" w:cs="Times New Roman"/>
                <w:b/>
                <w:sz w:val="24"/>
                <w:szCs w:val="24"/>
                <w:lang w:eastAsia="ru-RU"/>
              </w:rPr>
              <w:t>(из диагностики)</w:t>
            </w:r>
          </w:p>
        </w:tc>
      </w:tr>
      <w:tr w:rsidR="00483261" w:rsidRPr="00483261" w:rsidTr="00E531F0">
        <w:tc>
          <w:tcPr>
            <w:tcW w:w="2660" w:type="dxa"/>
          </w:tcPr>
          <w:p w:rsidR="00483261" w:rsidRPr="007861B5" w:rsidRDefault="00483261" w:rsidP="002B36A8">
            <w:pPr>
              <w:tabs>
                <w:tab w:val="left" w:pos="1549"/>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4-5 лет (ЗПР)</w:t>
            </w: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tc>
        <w:tc>
          <w:tcPr>
            <w:tcW w:w="7478" w:type="dxa"/>
            <w:vMerge w:val="restart"/>
          </w:tcPr>
          <w:p w:rsidR="00483261" w:rsidRPr="003C7B75" w:rsidRDefault="00483261" w:rsidP="00483261">
            <w:pPr>
              <w:tabs>
                <w:tab w:val="left" w:pos="1549"/>
              </w:tabs>
              <w:jc w:val="both"/>
              <w:rPr>
                <w:rFonts w:ascii="Times New Roman" w:eastAsia="Calibri" w:hAnsi="Times New Roman" w:cs="Times New Roman"/>
                <w:sz w:val="24"/>
                <w:szCs w:val="24"/>
                <w:lang w:eastAsia="ru-RU"/>
              </w:rPr>
            </w:pPr>
            <w:r w:rsidRPr="00483261">
              <w:rPr>
                <w:rFonts w:ascii="Times New Roman" w:eastAsia="Calibri" w:hAnsi="Times New Roman" w:cs="Times New Roman"/>
                <w:b/>
                <w:sz w:val="24"/>
                <w:szCs w:val="24"/>
                <w:lang w:eastAsia="ru-RU"/>
              </w:rPr>
              <w:t xml:space="preserve"> </w:t>
            </w:r>
            <w:r w:rsidR="005F3550">
              <w:rPr>
                <w:rFonts w:ascii="Times New Roman" w:eastAsia="Calibri" w:hAnsi="Times New Roman" w:cs="Times New Roman"/>
                <w:sz w:val="24"/>
                <w:szCs w:val="24"/>
                <w:lang w:eastAsia="ru-RU"/>
              </w:rPr>
              <w:t>Понимание инструкции</w:t>
            </w:r>
            <w:r w:rsidRPr="003C7B75">
              <w:rPr>
                <w:rFonts w:ascii="Times New Roman" w:eastAsia="Calibri" w:hAnsi="Times New Roman" w:cs="Times New Roman"/>
                <w:sz w:val="24"/>
                <w:szCs w:val="24"/>
                <w:lang w:eastAsia="ru-RU"/>
              </w:rPr>
              <w:t>, адекватные логические связи между предметами и картинками, умение воспроизводить по  смыслу и по форме, умение участвовать в совместной деятельности, умение конструировать предметную фигуру,</w:t>
            </w:r>
          </w:p>
          <w:p w:rsidR="00483261" w:rsidRPr="003C7B75" w:rsidRDefault="00483261" w:rsidP="00483261">
            <w:pPr>
              <w:tabs>
                <w:tab w:val="left" w:pos="1549"/>
              </w:tabs>
              <w:jc w:val="both"/>
              <w:rPr>
                <w:rFonts w:ascii="Times New Roman" w:eastAsia="Calibri" w:hAnsi="Times New Roman" w:cs="Times New Roman"/>
                <w:sz w:val="24"/>
                <w:szCs w:val="24"/>
                <w:lang w:eastAsia="ru-RU"/>
              </w:rPr>
            </w:pPr>
            <w:r w:rsidRPr="003C7B75">
              <w:rPr>
                <w:rFonts w:ascii="Times New Roman" w:eastAsia="Calibri" w:hAnsi="Times New Roman" w:cs="Times New Roman"/>
                <w:sz w:val="24"/>
                <w:szCs w:val="24"/>
                <w:lang w:eastAsia="ru-RU"/>
              </w:rPr>
              <w:t>Умение оперировать фигурами-эталонами в наглядно-действенном пла</w:t>
            </w:r>
            <w:r w:rsidR="005F3550">
              <w:rPr>
                <w:rFonts w:ascii="Times New Roman" w:eastAsia="Calibri" w:hAnsi="Times New Roman" w:cs="Times New Roman"/>
                <w:sz w:val="24"/>
                <w:szCs w:val="24"/>
                <w:lang w:eastAsia="ru-RU"/>
              </w:rPr>
              <w:t>не, применять  трафареты</w:t>
            </w:r>
            <w:r w:rsidRPr="003C7B75">
              <w:rPr>
                <w:rFonts w:ascii="Times New Roman" w:eastAsia="Calibri" w:hAnsi="Times New Roman" w:cs="Times New Roman"/>
                <w:sz w:val="24"/>
                <w:szCs w:val="24"/>
                <w:lang w:eastAsia="ru-RU"/>
              </w:rPr>
              <w:t>,  соединять части в целое, искать лишний предмет,   переключаться на прямой и обратный порядок,  уметь определять эмоциональное состояние , давать нравственную оценку героям и результатам.</w:t>
            </w:r>
          </w:p>
          <w:p w:rsidR="00483261" w:rsidRPr="00483261" w:rsidRDefault="003C7B75" w:rsidP="003C7B75">
            <w:pPr>
              <w:tabs>
                <w:tab w:val="left" w:pos="1549"/>
              </w:tabs>
              <w:rPr>
                <w:rFonts w:ascii="Times New Roman" w:eastAsia="Calibri" w:hAnsi="Times New Roman" w:cs="Times New Roman"/>
                <w:b/>
                <w:sz w:val="24"/>
                <w:szCs w:val="24"/>
                <w:lang w:eastAsia="ru-RU"/>
              </w:rPr>
            </w:pPr>
            <w:r w:rsidRPr="003C7B75">
              <w:rPr>
                <w:rFonts w:ascii="Times New Roman" w:eastAsia="Calibri" w:hAnsi="Times New Roman" w:cs="Times New Roman"/>
                <w:sz w:val="24"/>
                <w:szCs w:val="24"/>
                <w:lang w:eastAsia="ru-RU"/>
              </w:rPr>
              <w:t>(дозированный результат согласно возрасту)</w:t>
            </w:r>
          </w:p>
        </w:tc>
      </w:tr>
      <w:tr w:rsidR="00483261" w:rsidRPr="00483261" w:rsidTr="00E531F0">
        <w:tc>
          <w:tcPr>
            <w:tcW w:w="2660" w:type="dxa"/>
          </w:tcPr>
          <w:p w:rsidR="00483261" w:rsidRPr="007861B5" w:rsidRDefault="00483261" w:rsidP="002B36A8">
            <w:pPr>
              <w:tabs>
                <w:tab w:val="left" w:pos="1549"/>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5-6 лет (ЗПР)</w:t>
            </w: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p w:rsidR="00483261" w:rsidRPr="007861B5" w:rsidRDefault="00483261" w:rsidP="002B36A8">
            <w:pPr>
              <w:tabs>
                <w:tab w:val="left" w:pos="1549"/>
              </w:tabs>
              <w:jc w:val="center"/>
              <w:rPr>
                <w:rFonts w:ascii="Times New Roman" w:eastAsia="Calibri" w:hAnsi="Times New Roman" w:cs="Times New Roman"/>
                <w:sz w:val="24"/>
                <w:szCs w:val="24"/>
                <w:lang w:eastAsia="ru-RU"/>
              </w:rPr>
            </w:pPr>
          </w:p>
        </w:tc>
        <w:tc>
          <w:tcPr>
            <w:tcW w:w="7478" w:type="dxa"/>
            <w:vMerge/>
          </w:tcPr>
          <w:p w:rsidR="00483261" w:rsidRPr="00483261" w:rsidRDefault="00483261" w:rsidP="002B36A8">
            <w:pPr>
              <w:tabs>
                <w:tab w:val="left" w:pos="1549"/>
              </w:tabs>
              <w:jc w:val="center"/>
              <w:rPr>
                <w:rFonts w:ascii="Times New Roman" w:eastAsia="Calibri" w:hAnsi="Times New Roman" w:cs="Times New Roman"/>
                <w:b/>
                <w:sz w:val="24"/>
                <w:szCs w:val="24"/>
                <w:lang w:eastAsia="ru-RU"/>
              </w:rPr>
            </w:pPr>
          </w:p>
        </w:tc>
      </w:tr>
      <w:tr w:rsidR="00E531F0" w:rsidRPr="00483261" w:rsidTr="00F90B67">
        <w:trPr>
          <w:trHeight w:val="562"/>
        </w:trPr>
        <w:tc>
          <w:tcPr>
            <w:tcW w:w="2660" w:type="dxa"/>
          </w:tcPr>
          <w:p w:rsidR="00E531F0" w:rsidRPr="007861B5" w:rsidRDefault="00E531F0" w:rsidP="002B36A8">
            <w:pPr>
              <w:tabs>
                <w:tab w:val="left" w:pos="1549"/>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6-7 лет (ЗПР)</w:t>
            </w:r>
          </w:p>
        </w:tc>
        <w:tc>
          <w:tcPr>
            <w:tcW w:w="7478" w:type="dxa"/>
            <w:vMerge/>
          </w:tcPr>
          <w:p w:rsidR="00E531F0" w:rsidRPr="00483261" w:rsidRDefault="00E531F0" w:rsidP="002B36A8">
            <w:pPr>
              <w:tabs>
                <w:tab w:val="left" w:pos="1549"/>
              </w:tabs>
              <w:jc w:val="center"/>
              <w:rPr>
                <w:rFonts w:ascii="Times New Roman" w:eastAsia="Calibri" w:hAnsi="Times New Roman" w:cs="Times New Roman"/>
                <w:b/>
                <w:sz w:val="24"/>
                <w:szCs w:val="24"/>
                <w:lang w:eastAsia="ru-RU"/>
              </w:rPr>
            </w:pPr>
          </w:p>
        </w:tc>
      </w:tr>
    </w:tbl>
    <w:p w:rsidR="002B36A8" w:rsidRPr="00483261" w:rsidRDefault="002B36A8" w:rsidP="008D1106">
      <w:pPr>
        <w:tabs>
          <w:tab w:val="left" w:pos="1549"/>
        </w:tabs>
        <w:spacing w:after="0" w:line="240" w:lineRule="auto"/>
        <w:rPr>
          <w:rFonts w:ascii="Times New Roman" w:eastAsia="Calibri" w:hAnsi="Times New Roman" w:cs="Times New Roman"/>
          <w:b/>
          <w:sz w:val="24"/>
          <w:szCs w:val="24"/>
          <w:lang w:eastAsia="ru-RU"/>
        </w:rPr>
      </w:pPr>
    </w:p>
    <w:p w:rsidR="008D1106" w:rsidRPr="000962A2" w:rsidRDefault="008D1106" w:rsidP="008D1106">
      <w:pPr>
        <w:tabs>
          <w:tab w:val="left" w:pos="1549"/>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1.9.Мониторинг достижений обучающихся</w:t>
      </w:r>
    </w:p>
    <w:p w:rsidR="00516144" w:rsidRPr="000962A2" w:rsidRDefault="00516144" w:rsidP="00516144">
      <w:pPr>
        <w:spacing w:after="0"/>
        <w:jc w:val="both"/>
        <w:rPr>
          <w:rFonts w:ascii="Times New Roman" w:eastAsia="Times New Roman" w:hAnsi="Times New Roman" w:cs="Times New Roman"/>
          <w:sz w:val="24"/>
          <w:szCs w:val="24"/>
        </w:rPr>
      </w:pPr>
      <w:r w:rsidRPr="000962A2">
        <w:rPr>
          <w:rFonts w:ascii="Times New Roman" w:eastAsia="Times New Roman" w:hAnsi="Times New Roman" w:cs="Times New Roman"/>
          <w:sz w:val="24"/>
          <w:szCs w:val="24"/>
        </w:rPr>
        <w:t xml:space="preserve">Педагогическая диагностика представляет собой систему мероприятий по наблюдению, анализу, оценке и прогнозу дальнейшего развития ребенка. </w:t>
      </w:r>
    </w:p>
    <w:p w:rsidR="00516144" w:rsidRPr="00B66779" w:rsidRDefault="00E531F0" w:rsidP="005161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Проводится индивидуально два</w:t>
      </w:r>
      <w:r w:rsidR="00516144" w:rsidRPr="000962A2">
        <w:rPr>
          <w:rFonts w:ascii="Times New Roman" w:eastAsia="Times New Roman" w:hAnsi="Times New Roman" w:cs="Times New Roman"/>
          <w:sz w:val="24"/>
          <w:szCs w:val="24"/>
        </w:rPr>
        <w:t xml:space="preserve"> раза в год в с</w:t>
      </w:r>
      <w:r>
        <w:rPr>
          <w:rFonts w:ascii="Times New Roman" w:eastAsia="Times New Roman" w:hAnsi="Times New Roman" w:cs="Times New Roman"/>
          <w:sz w:val="24"/>
          <w:szCs w:val="24"/>
        </w:rPr>
        <w:t xml:space="preserve">ентябре </w:t>
      </w:r>
      <w:r w:rsidR="00516144" w:rsidRPr="000962A2">
        <w:rPr>
          <w:rFonts w:ascii="Times New Roman" w:eastAsia="Times New Roman" w:hAnsi="Times New Roman" w:cs="Times New Roman"/>
          <w:sz w:val="24"/>
          <w:szCs w:val="24"/>
        </w:rPr>
        <w:t xml:space="preserve">и мае. Определяется уровень </w:t>
      </w:r>
      <w:r w:rsidR="00516144" w:rsidRPr="00B66779">
        <w:rPr>
          <w:rFonts w:ascii="Times New Roman" w:eastAsia="Times New Roman" w:hAnsi="Times New Roman" w:cs="Times New Roman"/>
          <w:sz w:val="24"/>
          <w:szCs w:val="24"/>
        </w:rPr>
        <w:t>познавательного  развития.</w:t>
      </w:r>
    </w:p>
    <w:p w:rsidR="00516144" w:rsidRPr="00E531F0" w:rsidRDefault="00516144" w:rsidP="008903AD">
      <w:pPr>
        <w:spacing w:after="0" w:line="240" w:lineRule="auto"/>
        <w:jc w:val="both"/>
        <w:rPr>
          <w:rFonts w:ascii="Times New Roman" w:eastAsia="Times New Roman" w:hAnsi="Times New Roman" w:cs="Times New Roman"/>
          <w:bCs/>
          <w:sz w:val="24"/>
          <w:szCs w:val="24"/>
          <w:lang w:eastAsia="ru-RU"/>
        </w:rPr>
      </w:pPr>
      <w:r w:rsidRPr="00E531F0">
        <w:rPr>
          <w:rFonts w:ascii="Times New Roman" w:eastAsia="Times New Roman" w:hAnsi="Times New Roman" w:cs="Times New Roman"/>
          <w:b/>
          <w:bCs/>
          <w:sz w:val="24"/>
          <w:szCs w:val="24"/>
          <w:lang w:eastAsia="ru-RU"/>
        </w:rPr>
        <w:t>Методика проведения обследования и критерии его оценки</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(Психолого-педагогическая диагностика развития детей раннего и дошкольного возраста: с приложением альбома «Наглядный материал для обследования детей» под ред.Е.А.Стребелевой. – М.: Просвещение, 2009)</w:t>
      </w:r>
    </w:p>
    <w:p w:rsidR="00E531F0" w:rsidRDefault="00E531F0" w:rsidP="008903AD">
      <w:pPr>
        <w:spacing w:after="0" w:line="240" w:lineRule="auto"/>
        <w:jc w:val="both"/>
        <w:rPr>
          <w:rFonts w:ascii="Times New Roman" w:eastAsia="Times New Roman" w:hAnsi="Times New Roman" w:cs="Times New Roman"/>
          <w:bCs/>
          <w:sz w:val="24"/>
          <w:szCs w:val="24"/>
          <w:lang w:eastAsia="ru-RU"/>
        </w:rPr>
      </w:pP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Основными параметрами оценки познавательной деятельности детей считаются: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принятие задания;</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способы выполнения задания;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обучаемость в процессе обследования;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отношение к результату своей деятельности.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Принятие задания, т. 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ребенок проявляет интерес либо к игрушкам, либо к общению со взрослым.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Способы выполнения задания. При обследовании детей дошкольного возраста отмечаются: хаотичные действия; метод практической ориентировки (метод проб и ошибок, метод практического примеривания); метод зрительной ориентировки.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Под адекватностью действий понимается соответствие действий ребенка условиям данного задания, диктуемыми характером материала и требованиями инструкции.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Наиболее примитивными считаются действие силой или хаотичные действия без учета свойств предметов.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Неадекватное выполнение задания во всех случаях свидетельствует о значительном нарушении умственного развития ребенка.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Обучаемость в процессе обследования производится только в пределах тех заданий, которые рекомендуются для детей данного возраста. Допустимы следующие виды помощи: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выполнение действия по подражанию;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выполнение задания по подражанию с использованием указательных жестов;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выполнение заданий по показу с использованием речевой инструкции.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Ребенок может усвоить способ выполнения того или иного задания на уровне элементарного подражания взрослому, действуя с ним одновременно. Но важно соблюдать следующие условия: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количество показов выполнения задания не должно превышать трех раз;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lastRenderedPageBreak/>
        <w:t xml:space="preserve">- речь взрослого служит указателем цели данного задания и оценивает результативность действий ребенка;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 обучаемость, т. е. переход ребенка от неадекватных действий кадекватным, свидетельствует о его потенциальных возможностях; отсутствие результата в некоторых случаях может быть связано с грубым снижением интеллекта, с нарушениями эмоционально-волевой сферы.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
          <w:bCs/>
          <w:sz w:val="24"/>
          <w:szCs w:val="24"/>
          <w:lang w:eastAsia="ru-RU"/>
        </w:rPr>
        <w:t>Количественная оценка</w:t>
      </w:r>
      <w:r w:rsidRPr="000962A2">
        <w:rPr>
          <w:rFonts w:ascii="Times New Roman" w:eastAsia="Times New Roman" w:hAnsi="Times New Roman" w:cs="Times New Roman"/>
          <w:bCs/>
          <w:sz w:val="24"/>
          <w:szCs w:val="24"/>
          <w:lang w:eastAsia="ru-RU"/>
        </w:rPr>
        <w:t xml:space="preserve"> в баллах производится следующим образом: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1 балл ставится в тех случаях, когда ребенок не сотрудничает со взрослым, ведет себя неадекватно по отношению к заданию и не понимает его цели </w:t>
      </w:r>
      <w:r w:rsidRPr="000962A2">
        <w:rPr>
          <w:rFonts w:ascii="Times New Roman" w:eastAsia="Times New Roman" w:hAnsi="Times New Roman" w:cs="Times New Roman"/>
          <w:b/>
          <w:bCs/>
          <w:sz w:val="24"/>
          <w:szCs w:val="24"/>
          <w:lang w:eastAsia="ru-RU"/>
        </w:rPr>
        <w:t>(низкий уровень).</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2 балла ставится в тех случаях, если ребенок принимает задание, начинает сотрудничать со взрослым, стремится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 задания </w:t>
      </w:r>
      <w:r w:rsidRPr="000962A2">
        <w:rPr>
          <w:rFonts w:ascii="Times New Roman" w:eastAsia="Times New Roman" w:hAnsi="Times New Roman" w:cs="Times New Roman"/>
          <w:b/>
          <w:bCs/>
          <w:sz w:val="24"/>
          <w:szCs w:val="24"/>
          <w:lang w:eastAsia="ru-RU"/>
        </w:rPr>
        <w:t>(уровень ниже среднего).</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3 балла ребенок получает, если он начал сотрудничать со</w:t>
      </w:r>
      <w:r w:rsidR="00AD1307">
        <w:rPr>
          <w:rFonts w:ascii="Times New Roman" w:eastAsia="Times New Roman" w:hAnsi="Times New Roman" w:cs="Times New Roman"/>
          <w:bCs/>
          <w:sz w:val="24"/>
          <w:szCs w:val="24"/>
          <w:lang w:eastAsia="ru-RU"/>
        </w:rPr>
        <w:t xml:space="preserve"> </w:t>
      </w:r>
      <w:r w:rsidRPr="000962A2">
        <w:rPr>
          <w:rFonts w:ascii="Times New Roman" w:eastAsia="Times New Roman" w:hAnsi="Times New Roman" w:cs="Times New Roman"/>
          <w:bCs/>
          <w:sz w:val="24"/>
          <w:szCs w:val="24"/>
          <w:lang w:eastAsia="ru-RU"/>
        </w:rPr>
        <w:t xml:space="preserve">взрослым, принимает задание, понимает его цель,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 </w:t>
      </w:r>
      <w:r w:rsidRPr="000962A2">
        <w:rPr>
          <w:rFonts w:ascii="Times New Roman" w:eastAsia="Times New Roman" w:hAnsi="Times New Roman" w:cs="Times New Roman"/>
          <w:b/>
          <w:bCs/>
          <w:sz w:val="24"/>
          <w:szCs w:val="24"/>
          <w:lang w:eastAsia="ru-RU"/>
        </w:rPr>
        <w:t>(средний уровень).</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4 балла ставится в том случае, если ребенок сразу начинает сотрудничать со взрослым, принимает и понимает задание и самостоятельно находит способ его выполнения </w:t>
      </w:r>
      <w:r w:rsidRPr="000962A2">
        <w:rPr>
          <w:rFonts w:ascii="Times New Roman" w:eastAsia="Times New Roman" w:hAnsi="Times New Roman" w:cs="Times New Roman"/>
          <w:b/>
          <w:bCs/>
          <w:sz w:val="24"/>
          <w:szCs w:val="24"/>
          <w:lang w:eastAsia="ru-RU"/>
        </w:rPr>
        <w:t>(высокий уровень).</w:t>
      </w: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 xml:space="preserve">    Задания для обследования детей 4-5 лет</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1</w:t>
      </w: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bCs/>
          <w:sz w:val="24"/>
          <w:szCs w:val="24"/>
          <w:lang w:eastAsia="ru-RU"/>
        </w:rPr>
        <w:t>Поиграй (набор сюжетных игрушек)</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2.Коробка форм</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3.Разбери и сложи матрешку (пятисоставную)</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4.Дом животного (адаптированный вариант методики В.Венгера)</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5. Сложи разрезную картинку (из четырех частей)</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6.Угадай, чего не стало (сравнение картинок)</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7.Посчитай</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8.Построй из палочек</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9.Нарисуй человека</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10.Расскажи (сюжетная картинка «Зимой»)</w:t>
      </w:r>
    </w:p>
    <w:p w:rsidR="00173D15" w:rsidRDefault="00173D15" w:rsidP="008903AD">
      <w:pPr>
        <w:spacing w:after="0" w:line="240" w:lineRule="auto"/>
        <w:jc w:val="both"/>
        <w:rPr>
          <w:rFonts w:ascii="Times New Roman" w:eastAsia="Times New Roman" w:hAnsi="Times New Roman" w:cs="Times New Roman"/>
          <w:bCs/>
          <w:sz w:val="24"/>
          <w:szCs w:val="24"/>
          <w:lang w:eastAsia="ru-RU"/>
        </w:rPr>
      </w:pP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Задания для обследования детей 5—6 лет</w:t>
      </w: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Cs/>
          <w:sz w:val="24"/>
          <w:szCs w:val="24"/>
          <w:lang w:eastAsia="ru-RU"/>
        </w:rPr>
        <w:t>1</w:t>
      </w: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bCs/>
          <w:sz w:val="24"/>
          <w:szCs w:val="24"/>
          <w:lang w:eastAsia="ru-RU"/>
        </w:rPr>
        <w:t>Включение  в ряд (методика А.А.Венгера</w:t>
      </w:r>
      <w:r w:rsidRPr="000962A2">
        <w:rPr>
          <w:rFonts w:ascii="Times New Roman" w:eastAsia="Times New Roman" w:hAnsi="Times New Roman" w:cs="Times New Roman"/>
          <w:b/>
          <w:bCs/>
          <w:sz w:val="24"/>
          <w:szCs w:val="24"/>
          <w:lang w:eastAsia="ru-RU"/>
        </w:rPr>
        <w:t>)</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2</w:t>
      </w: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bCs/>
          <w:sz w:val="24"/>
          <w:szCs w:val="24"/>
          <w:lang w:eastAsia="ru-RU"/>
        </w:rPr>
        <w:t xml:space="preserve">Коробка форм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3.Построй из палочек (лесенка)</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4.Сложи разрезную картинку</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5.Сгруппируй картинки(по цвету и форме)</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6.Количественные представления и счет</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7.Сравни(сюжетная картинка «летом»</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8.Найди время года</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9.Нарисуй целое</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10. Расскажи (серия сюжетных картинок «Утро мальчика»)</w:t>
      </w: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p>
    <w:p w:rsidR="00516144" w:rsidRPr="000962A2" w:rsidRDefault="00516144"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 xml:space="preserve">Задания для обследования детей 6—7 лет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1.Сложи (разрезная картинка «Клоун»)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2.Представления об окружающем (беседа)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3.Представления о временах года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4.Количественные представления и счет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5.Расскажи (серия сюжетных картинок «Зимой»)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6.Дорисуй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7.Расскажи (сюжетная картинка «В лесу»)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8.Звуковой анализ слова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t xml:space="preserve">9.Продолжи ряд (письмо) </w:t>
      </w:r>
    </w:p>
    <w:p w:rsidR="00516144" w:rsidRPr="000962A2" w:rsidRDefault="00516144" w:rsidP="008903AD">
      <w:pPr>
        <w:spacing w:after="0" w:line="240" w:lineRule="auto"/>
        <w:jc w:val="both"/>
        <w:rPr>
          <w:rFonts w:ascii="Times New Roman" w:eastAsia="Times New Roman" w:hAnsi="Times New Roman" w:cs="Times New Roman"/>
          <w:bCs/>
          <w:sz w:val="24"/>
          <w:szCs w:val="24"/>
          <w:lang w:eastAsia="ru-RU"/>
        </w:rPr>
      </w:pPr>
      <w:r w:rsidRPr="000962A2">
        <w:rPr>
          <w:rFonts w:ascii="Times New Roman" w:eastAsia="Times New Roman" w:hAnsi="Times New Roman" w:cs="Times New Roman"/>
          <w:bCs/>
          <w:sz w:val="24"/>
          <w:szCs w:val="24"/>
          <w:lang w:eastAsia="ru-RU"/>
        </w:rPr>
        <w:lastRenderedPageBreak/>
        <w:t xml:space="preserve">10. Узнавание фигур (тест Бернштейна) </w:t>
      </w:r>
    </w:p>
    <w:p w:rsidR="00516144" w:rsidRPr="00AD1307" w:rsidRDefault="00173D15" w:rsidP="008903A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16144" w:rsidRPr="000962A2">
        <w:rPr>
          <w:rFonts w:ascii="Times New Roman" w:eastAsia="Times New Roman" w:hAnsi="Times New Roman" w:cs="Times New Roman"/>
          <w:sz w:val="24"/>
          <w:szCs w:val="24"/>
        </w:rPr>
        <w:t>Педагог обрабатывает полученные результаты. Данные заносятся в индивидуальный профиль познавательного развития ребенка, а также в сводную таблицу по группе с построением диаграммы, что дает возможность проследить динамику развития всей группы и каждого ребенка.</w:t>
      </w:r>
    </w:p>
    <w:p w:rsidR="005F3550" w:rsidRDefault="005F3550" w:rsidP="008903AD">
      <w:pPr>
        <w:spacing w:after="0" w:line="240" w:lineRule="auto"/>
        <w:jc w:val="both"/>
        <w:rPr>
          <w:rFonts w:ascii="Times New Roman" w:eastAsia="Times New Roman" w:hAnsi="Times New Roman" w:cs="Times New Roman"/>
          <w:sz w:val="24"/>
          <w:szCs w:val="24"/>
        </w:rPr>
      </w:pPr>
    </w:p>
    <w:p w:rsidR="00516144" w:rsidRPr="000962A2" w:rsidRDefault="007B2FCB" w:rsidP="007B2FCB">
      <w:pPr>
        <w:tabs>
          <w:tab w:val="left" w:pos="0"/>
        </w:tabs>
        <w:spacing w:after="0" w:line="240" w:lineRule="auto"/>
        <w:contextualSpacing/>
        <w:rPr>
          <w:rFonts w:ascii="Times New Roman" w:eastAsia="Times New Roman" w:hAnsi="Times New Roman" w:cs="Times New Roman"/>
          <w:b/>
          <w:sz w:val="24"/>
          <w:szCs w:val="24"/>
          <w:lang w:eastAsia="ru-RU"/>
        </w:rPr>
      </w:pPr>
      <w:r w:rsidRPr="007B2FCB">
        <w:rPr>
          <w:rFonts w:ascii="Times New Roman" w:eastAsia="Times New Roman" w:hAnsi="Times New Roman" w:cs="Times New Roman"/>
          <w:b/>
          <w:sz w:val="24"/>
          <w:szCs w:val="24"/>
        </w:rPr>
        <w:t xml:space="preserve">                                        </w:t>
      </w:r>
      <w:r w:rsidRPr="007B2FCB">
        <w:rPr>
          <w:rFonts w:ascii="Times New Roman" w:eastAsia="Times New Roman" w:hAnsi="Times New Roman" w:cs="Times New Roman"/>
          <w:b/>
          <w:sz w:val="24"/>
          <w:szCs w:val="24"/>
          <w:lang w:val="en-US"/>
        </w:rPr>
        <w:t>II</w:t>
      </w:r>
      <w:r w:rsidRPr="007B2FCB">
        <w:rPr>
          <w:rFonts w:ascii="Times New Roman" w:eastAsia="Times New Roman" w:hAnsi="Times New Roman" w:cs="Times New Roman"/>
          <w:sz w:val="24"/>
          <w:szCs w:val="24"/>
        </w:rPr>
        <w:t xml:space="preserve">    </w:t>
      </w:r>
      <w:r w:rsidR="00516144" w:rsidRPr="000962A2">
        <w:rPr>
          <w:rFonts w:ascii="Times New Roman" w:eastAsia="Times New Roman" w:hAnsi="Times New Roman" w:cs="Times New Roman"/>
          <w:b/>
          <w:sz w:val="24"/>
          <w:szCs w:val="24"/>
          <w:lang w:eastAsia="ru-RU"/>
        </w:rPr>
        <w:t>СОДЕРЖАТЕЛЬНЫЙ РАЗДЕЛ</w:t>
      </w:r>
    </w:p>
    <w:p w:rsidR="00516144" w:rsidRPr="000962A2" w:rsidRDefault="00516144" w:rsidP="00516144">
      <w:pPr>
        <w:tabs>
          <w:tab w:val="left" w:pos="1549"/>
        </w:tabs>
        <w:spacing w:after="0" w:line="240" w:lineRule="auto"/>
        <w:jc w:val="center"/>
        <w:rPr>
          <w:rFonts w:ascii="Times New Roman" w:eastAsia="Calibri" w:hAnsi="Times New Roman" w:cs="Times New Roman"/>
          <w:b/>
          <w:sz w:val="24"/>
          <w:szCs w:val="24"/>
          <w:lang w:eastAsia="ru-RU"/>
        </w:rPr>
      </w:pPr>
    </w:p>
    <w:p w:rsidR="00516144" w:rsidRPr="000962A2" w:rsidRDefault="00516144" w:rsidP="00516144">
      <w:pPr>
        <w:tabs>
          <w:tab w:val="left" w:pos="1549"/>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 xml:space="preserve">2.1. Комплексно-тематическое планирование </w:t>
      </w:r>
    </w:p>
    <w:p w:rsidR="00442A61" w:rsidRPr="000962A2" w:rsidRDefault="00442A61" w:rsidP="00442A61">
      <w:pPr>
        <w:tabs>
          <w:tab w:val="left" w:pos="1549"/>
        </w:tabs>
        <w:spacing w:after="0" w:line="240" w:lineRule="auto"/>
        <w:jc w:val="center"/>
        <w:rPr>
          <w:rFonts w:ascii="Times New Roman" w:eastAsia="Calibri" w:hAnsi="Times New Roman" w:cs="Times New Roman"/>
          <w:b/>
          <w:sz w:val="24"/>
          <w:szCs w:val="24"/>
          <w:lang w:eastAsia="ru-RU"/>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6"/>
        <w:gridCol w:w="1684"/>
        <w:gridCol w:w="5120"/>
      </w:tblGrid>
      <w:tr w:rsidR="00442A61" w:rsidRPr="002B36A8" w:rsidTr="008903AD">
        <w:trPr>
          <w:trHeight w:val="277"/>
          <w:jc w:val="center"/>
        </w:trPr>
        <w:tc>
          <w:tcPr>
            <w:tcW w:w="2022" w:type="dxa"/>
            <w:shd w:val="clear" w:color="auto" w:fill="auto"/>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Месяц</w:t>
            </w:r>
          </w:p>
        </w:tc>
        <w:tc>
          <w:tcPr>
            <w:tcW w:w="1276" w:type="dxa"/>
            <w:shd w:val="clear" w:color="auto" w:fill="auto"/>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Учебная неделя</w:t>
            </w:r>
          </w:p>
        </w:tc>
        <w:tc>
          <w:tcPr>
            <w:tcW w:w="1684" w:type="dxa"/>
            <w:shd w:val="clear" w:color="auto" w:fill="auto"/>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Период</w:t>
            </w:r>
          </w:p>
        </w:tc>
        <w:tc>
          <w:tcPr>
            <w:tcW w:w="5120" w:type="dxa"/>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Тема недели</w:t>
            </w:r>
          </w:p>
        </w:tc>
      </w:tr>
      <w:tr w:rsidR="00442A61" w:rsidRPr="002B36A8" w:rsidTr="00F15327">
        <w:trPr>
          <w:trHeight w:val="183"/>
          <w:jc w:val="center"/>
        </w:trPr>
        <w:tc>
          <w:tcPr>
            <w:tcW w:w="2022" w:type="dxa"/>
            <w:vMerge w:val="restart"/>
            <w:shd w:val="clear" w:color="auto" w:fill="auto"/>
            <w:vAlign w:val="center"/>
          </w:tcPr>
          <w:p w:rsidR="00442A61" w:rsidRPr="002B36A8" w:rsidRDefault="00442A61" w:rsidP="00173D15">
            <w:pPr>
              <w:spacing w:after="0" w:line="240" w:lineRule="auto"/>
              <w:rPr>
                <w:rFonts w:ascii="Times New Roman" w:eastAsia="Calibri" w:hAnsi="Times New Roman" w:cs="Times New Roman"/>
                <w:color w:val="FF0000"/>
                <w:sz w:val="24"/>
                <w:szCs w:val="24"/>
              </w:rPr>
            </w:pPr>
            <w:r w:rsidRPr="002B36A8">
              <w:rPr>
                <w:rFonts w:ascii="Times New Roman" w:eastAsia="Calibri" w:hAnsi="Times New Roman" w:cs="Times New Roman"/>
                <w:sz w:val="24"/>
                <w:szCs w:val="24"/>
              </w:rPr>
              <w:t>Сентябрь</w:t>
            </w:r>
            <w:r w:rsidR="00173D15">
              <w:rPr>
                <w:rFonts w:ascii="Times New Roman" w:eastAsia="Calibri" w:hAnsi="Times New Roman" w:cs="Times New Roman"/>
                <w:sz w:val="24"/>
                <w:szCs w:val="24"/>
              </w:rPr>
              <w:t>-октябрь</w:t>
            </w:r>
          </w:p>
        </w:tc>
        <w:tc>
          <w:tcPr>
            <w:tcW w:w="1276" w:type="dxa"/>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1</w:t>
            </w:r>
            <w:r w:rsidR="00173D15">
              <w:rPr>
                <w:rFonts w:ascii="Times New Roman" w:eastAsia="Calibri" w:hAnsi="Times New Roman" w:cs="Times New Roman"/>
                <w:sz w:val="24"/>
                <w:szCs w:val="24"/>
              </w:rPr>
              <w:t>-2</w:t>
            </w:r>
          </w:p>
        </w:tc>
        <w:tc>
          <w:tcPr>
            <w:tcW w:w="1684" w:type="dxa"/>
            <w:shd w:val="clear" w:color="auto" w:fill="auto"/>
          </w:tcPr>
          <w:p w:rsidR="00442A61" w:rsidRPr="002B36A8" w:rsidRDefault="00173D15"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01.09-18.09</w:t>
            </w:r>
          </w:p>
        </w:tc>
        <w:tc>
          <w:tcPr>
            <w:tcW w:w="5120" w:type="dxa"/>
          </w:tcPr>
          <w:p w:rsidR="00442A61" w:rsidRPr="002B36A8" w:rsidRDefault="00442A61" w:rsidP="002B36A8">
            <w:pPr>
              <w:pStyle w:val="a3"/>
              <w:spacing w:before="0" w:beforeAutospacing="0" w:after="0" w:afterAutospacing="0"/>
              <w:rPr>
                <w:color w:val="000000"/>
              </w:rPr>
            </w:pPr>
            <w:r w:rsidRPr="002B36A8">
              <w:rPr>
                <w:color w:val="000000"/>
              </w:rPr>
              <w:t>Обследование</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173D15"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84" w:type="dxa"/>
            <w:shd w:val="clear" w:color="auto" w:fill="auto"/>
          </w:tcPr>
          <w:p w:rsidR="00442A61" w:rsidRPr="002B36A8" w:rsidRDefault="00173D15" w:rsidP="00173D15">
            <w:pPr>
              <w:spacing w:after="0" w:line="240" w:lineRule="auto"/>
              <w:rPr>
                <w:rFonts w:ascii="Times New Roman" w:hAnsi="Times New Roman" w:cs="Times New Roman"/>
                <w:sz w:val="24"/>
                <w:szCs w:val="24"/>
              </w:rPr>
            </w:pPr>
            <w:r>
              <w:rPr>
                <w:rFonts w:ascii="Times New Roman" w:hAnsi="Times New Roman" w:cs="Times New Roman"/>
                <w:sz w:val="24"/>
                <w:szCs w:val="24"/>
              </w:rPr>
              <w:t>17.09-25.09</w:t>
            </w:r>
          </w:p>
        </w:tc>
        <w:tc>
          <w:tcPr>
            <w:tcW w:w="5120" w:type="dxa"/>
          </w:tcPr>
          <w:p w:rsidR="00442A61" w:rsidRPr="002B36A8" w:rsidRDefault="00173D15" w:rsidP="002B36A8">
            <w:pPr>
              <w:pStyle w:val="a3"/>
              <w:spacing w:before="0" w:beforeAutospacing="0" w:after="0" w:afterAutospacing="0"/>
              <w:rPr>
                <w:color w:val="000000"/>
              </w:rPr>
            </w:pPr>
            <w:r>
              <w:rPr>
                <w:color w:val="000000"/>
              </w:rPr>
              <w:t xml:space="preserve"> Осень.</w:t>
            </w:r>
            <w:r w:rsidR="001A0C83">
              <w:rPr>
                <w:color w:val="000000"/>
              </w:rPr>
              <w:t xml:space="preserve"> </w:t>
            </w:r>
            <w:r>
              <w:rPr>
                <w:color w:val="000000"/>
              </w:rPr>
              <w:t>Деревья</w:t>
            </w:r>
          </w:p>
        </w:tc>
      </w:tr>
      <w:tr w:rsidR="00442A61" w:rsidRPr="002B36A8" w:rsidTr="00F15327">
        <w:trPr>
          <w:trHeight w:val="99"/>
          <w:jc w:val="center"/>
        </w:trPr>
        <w:tc>
          <w:tcPr>
            <w:tcW w:w="2022" w:type="dxa"/>
            <w:vMerge/>
            <w:shd w:val="clear" w:color="auto" w:fill="auto"/>
            <w:vAlign w:val="center"/>
          </w:tcPr>
          <w:p w:rsidR="00442A61" w:rsidRPr="002B36A8" w:rsidRDefault="00442A61"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442A61" w:rsidRPr="002B36A8" w:rsidRDefault="00173D15"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84" w:type="dxa"/>
            <w:shd w:val="clear" w:color="auto" w:fill="auto"/>
          </w:tcPr>
          <w:p w:rsidR="00442A61" w:rsidRPr="002B36A8" w:rsidRDefault="00173D15"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26.09-02.10</w:t>
            </w:r>
          </w:p>
        </w:tc>
        <w:tc>
          <w:tcPr>
            <w:tcW w:w="5120" w:type="dxa"/>
          </w:tcPr>
          <w:p w:rsidR="00442A61" w:rsidRPr="002B36A8" w:rsidRDefault="00173D15" w:rsidP="002B36A8">
            <w:pPr>
              <w:pStyle w:val="a3"/>
              <w:spacing w:before="0" w:beforeAutospacing="0" w:after="0" w:afterAutospacing="0"/>
              <w:rPr>
                <w:color w:val="000000"/>
              </w:rPr>
            </w:pPr>
            <w:r>
              <w:rPr>
                <w:color w:val="000000"/>
              </w:rPr>
              <w:t>Огород</w:t>
            </w:r>
            <w:r w:rsidR="001A0C83">
              <w:rPr>
                <w:color w:val="000000"/>
              </w:rPr>
              <w:t>. Овощи.</w:t>
            </w:r>
          </w:p>
        </w:tc>
      </w:tr>
      <w:tr w:rsidR="00173D15" w:rsidRPr="002B36A8" w:rsidTr="00F15327">
        <w:trPr>
          <w:trHeight w:val="99"/>
          <w:jc w:val="center"/>
        </w:trPr>
        <w:tc>
          <w:tcPr>
            <w:tcW w:w="2022" w:type="dxa"/>
            <w:vMerge w:val="restart"/>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color w:val="FF0000"/>
                <w:sz w:val="24"/>
                <w:szCs w:val="24"/>
              </w:rPr>
            </w:pPr>
            <w:r w:rsidRPr="002B36A8">
              <w:rPr>
                <w:rFonts w:ascii="Times New Roman" w:eastAsia="Calibri" w:hAnsi="Times New Roman" w:cs="Times New Roman"/>
                <w:sz w:val="24"/>
                <w:szCs w:val="24"/>
              </w:rPr>
              <w:t>Октябрь</w:t>
            </w:r>
          </w:p>
        </w:tc>
        <w:tc>
          <w:tcPr>
            <w:tcW w:w="1276" w:type="dxa"/>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84" w:type="dxa"/>
            <w:shd w:val="clear" w:color="auto" w:fill="auto"/>
          </w:tcPr>
          <w:p w:rsidR="00173D15" w:rsidRPr="002B36A8" w:rsidRDefault="00173D15"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1A0C83">
              <w:rPr>
                <w:rFonts w:ascii="Times New Roman" w:hAnsi="Times New Roman" w:cs="Times New Roman"/>
                <w:sz w:val="24"/>
                <w:szCs w:val="24"/>
              </w:rPr>
              <w:t xml:space="preserve">10 – </w:t>
            </w:r>
            <w:r>
              <w:rPr>
                <w:rFonts w:ascii="Times New Roman" w:hAnsi="Times New Roman" w:cs="Times New Roman"/>
                <w:sz w:val="24"/>
                <w:szCs w:val="24"/>
              </w:rPr>
              <w:t>9</w:t>
            </w:r>
            <w:r w:rsidRPr="002B36A8">
              <w:rPr>
                <w:rFonts w:ascii="Times New Roman" w:hAnsi="Times New Roman" w:cs="Times New Roman"/>
                <w:sz w:val="24"/>
                <w:szCs w:val="24"/>
              </w:rPr>
              <w:t>.10.</w:t>
            </w:r>
          </w:p>
        </w:tc>
        <w:tc>
          <w:tcPr>
            <w:tcW w:w="5120" w:type="dxa"/>
          </w:tcPr>
          <w:p w:rsidR="00173D15" w:rsidRPr="002B36A8" w:rsidRDefault="001A0C83" w:rsidP="002B36A8">
            <w:pPr>
              <w:pStyle w:val="a3"/>
              <w:spacing w:before="0" w:beforeAutospacing="0" w:after="0" w:afterAutospacing="0"/>
              <w:rPr>
                <w:color w:val="000000"/>
              </w:rPr>
            </w:pPr>
            <w:r>
              <w:rPr>
                <w:color w:val="000000"/>
              </w:rPr>
              <w:t>Сад. Фрукты.</w:t>
            </w:r>
          </w:p>
        </w:tc>
      </w:tr>
      <w:tr w:rsidR="00173D15" w:rsidRPr="002B36A8" w:rsidTr="00F15327">
        <w:trPr>
          <w:trHeight w:val="183"/>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684" w:type="dxa"/>
            <w:shd w:val="clear" w:color="auto" w:fill="auto"/>
          </w:tcPr>
          <w:p w:rsidR="00173D15" w:rsidRPr="002B36A8" w:rsidRDefault="001A0C83"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10.10 – 16</w:t>
            </w:r>
            <w:r w:rsidR="00173D15" w:rsidRPr="002B36A8">
              <w:rPr>
                <w:rFonts w:ascii="Times New Roman" w:hAnsi="Times New Roman" w:cs="Times New Roman"/>
                <w:sz w:val="24"/>
                <w:szCs w:val="24"/>
              </w:rPr>
              <w:t>.10.</w:t>
            </w:r>
          </w:p>
        </w:tc>
        <w:tc>
          <w:tcPr>
            <w:tcW w:w="5120" w:type="dxa"/>
          </w:tcPr>
          <w:p w:rsidR="00173D15" w:rsidRPr="002B36A8" w:rsidRDefault="001A0C83" w:rsidP="002B36A8">
            <w:pPr>
              <w:pStyle w:val="a3"/>
              <w:spacing w:before="0" w:beforeAutospacing="0" w:after="0" w:afterAutospacing="0"/>
              <w:rPr>
                <w:color w:val="000000"/>
              </w:rPr>
            </w:pPr>
            <w:r>
              <w:rPr>
                <w:color w:val="000000"/>
              </w:rPr>
              <w:t>Насекомые. Пауки.</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84" w:type="dxa"/>
            <w:shd w:val="clear" w:color="auto" w:fill="auto"/>
          </w:tcPr>
          <w:p w:rsidR="00173D15" w:rsidRPr="002B36A8" w:rsidRDefault="001A0C83"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17.10- 23.10</w:t>
            </w:r>
          </w:p>
        </w:tc>
        <w:tc>
          <w:tcPr>
            <w:tcW w:w="5120" w:type="dxa"/>
          </w:tcPr>
          <w:p w:rsidR="00173D15" w:rsidRPr="002B36A8" w:rsidRDefault="001A0C83" w:rsidP="002B36A8">
            <w:pPr>
              <w:pStyle w:val="a3"/>
              <w:spacing w:before="0" w:beforeAutospacing="0" w:after="0" w:afterAutospacing="0"/>
              <w:rPr>
                <w:color w:val="000000"/>
              </w:rPr>
            </w:pPr>
            <w:r>
              <w:rPr>
                <w:color w:val="000000"/>
              </w:rPr>
              <w:t>Перелётные птицы.</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color w:val="FF0000"/>
                <w:sz w:val="24"/>
                <w:szCs w:val="24"/>
              </w:rPr>
            </w:pPr>
          </w:p>
        </w:tc>
        <w:tc>
          <w:tcPr>
            <w:tcW w:w="1276" w:type="dxa"/>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84" w:type="dxa"/>
            <w:shd w:val="clear" w:color="auto" w:fill="auto"/>
          </w:tcPr>
          <w:p w:rsidR="00173D15" w:rsidRPr="002B36A8" w:rsidRDefault="001A0C83"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24.10- 30.10</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Овощи, фрукты, ягоды</w:t>
            </w:r>
          </w:p>
        </w:tc>
      </w:tr>
      <w:tr w:rsidR="00173D15" w:rsidRPr="002B36A8" w:rsidTr="00F15327">
        <w:trPr>
          <w:trHeight w:val="99"/>
          <w:jc w:val="center"/>
        </w:trPr>
        <w:tc>
          <w:tcPr>
            <w:tcW w:w="2022" w:type="dxa"/>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Октябрь-ноябрь</w:t>
            </w: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84" w:type="dxa"/>
            <w:shd w:val="clear" w:color="auto" w:fill="auto"/>
          </w:tcPr>
          <w:p w:rsidR="00173D15" w:rsidRPr="002B36A8" w:rsidRDefault="001A0C83"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31.10-06.11</w:t>
            </w:r>
          </w:p>
        </w:tc>
        <w:tc>
          <w:tcPr>
            <w:tcW w:w="5120" w:type="dxa"/>
          </w:tcPr>
          <w:p w:rsidR="00173D15" w:rsidRPr="002B36A8" w:rsidRDefault="007C01BB" w:rsidP="002B36A8">
            <w:pPr>
              <w:pStyle w:val="a3"/>
              <w:spacing w:before="0" w:beforeAutospacing="0" w:after="0" w:afterAutospacing="0"/>
              <w:rPr>
                <w:color w:val="000000"/>
              </w:rPr>
            </w:pPr>
            <w:r>
              <w:rPr>
                <w:color w:val="000000"/>
              </w:rPr>
              <w:t>Ягода, грибы. Лес осенью.</w:t>
            </w:r>
          </w:p>
        </w:tc>
      </w:tr>
      <w:tr w:rsidR="00173D15" w:rsidRPr="002B36A8" w:rsidTr="00F15327">
        <w:trPr>
          <w:trHeight w:val="99"/>
          <w:jc w:val="center"/>
        </w:trPr>
        <w:tc>
          <w:tcPr>
            <w:tcW w:w="2022" w:type="dxa"/>
            <w:vMerge w:val="restart"/>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Ноябрь</w:t>
            </w: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84" w:type="dxa"/>
            <w:shd w:val="clear" w:color="auto" w:fill="auto"/>
          </w:tcPr>
          <w:p w:rsidR="00173D15" w:rsidRPr="002B36A8" w:rsidRDefault="007C01BB"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07.11-13.11</w:t>
            </w:r>
          </w:p>
        </w:tc>
        <w:tc>
          <w:tcPr>
            <w:tcW w:w="5120" w:type="dxa"/>
          </w:tcPr>
          <w:p w:rsidR="00173D15" w:rsidRPr="002B36A8" w:rsidRDefault="007C01BB" w:rsidP="002B36A8">
            <w:pPr>
              <w:pStyle w:val="a3"/>
              <w:spacing w:before="0" w:beforeAutospacing="0" w:after="0" w:afterAutospacing="0"/>
              <w:rPr>
                <w:color w:val="000000"/>
              </w:rPr>
            </w:pPr>
            <w:r>
              <w:rPr>
                <w:color w:val="000000"/>
              </w:rPr>
              <w:t xml:space="preserve"> Домашние животные</w:t>
            </w:r>
          </w:p>
        </w:tc>
      </w:tr>
      <w:tr w:rsidR="00173D15" w:rsidRPr="002B36A8" w:rsidTr="00F15327">
        <w:trPr>
          <w:trHeight w:val="337"/>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shd w:val="clear" w:color="auto" w:fill="auto"/>
          </w:tcPr>
          <w:p w:rsidR="00173D15" w:rsidRPr="002B36A8" w:rsidRDefault="007C01BB"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14.11-20.11</w:t>
            </w:r>
          </w:p>
        </w:tc>
        <w:tc>
          <w:tcPr>
            <w:tcW w:w="5120" w:type="dxa"/>
          </w:tcPr>
          <w:p w:rsidR="00173D15" w:rsidRPr="002B36A8" w:rsidRDefault="007C01BB" w:rsidP="002B36A8">
            <w:pPr>
              <w:pStyle w:val="a3"/>
              <w:spacing w:before="0" w:beforeAutospacing="0" w:after="0" w:afterAutospacing="0"/>
              <w:rPr>
                <w:color w:val="000000"/>
              </w:rPr>
            </w:pPr>
            <w:r>
              <w:rPr>
                <w:color w:val="000000"/>
              </w:rPr>
              <w:t xml:space="preserve"> Дикие животные осенью.</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84" w:type="dxa"/>
            <w:shd w:val="clear" w:color="auto" w:fill="auto"/>
          </w:tcPr>
          <w:p w:rsidR="00173D15" w:rsidRPr="002B36A8" w:rsidRDefault="007C01BB"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21.11-27.11</w:t>
            </w:r>
          </w:p>
        </w:tc>
        <w:tc>
          <w:tcPr>
            <w:tcW w:w="5120" w:type="dxa"/>
          </w:tcPr>
          <w:p w:rsidR="00173D15" w:rsidRPr="002B36A8" w:rsidRDefault="007C01BB" w:rsidP="002B36A8">
            <w:pPr>
              <w:pStyle w:val="a3"/>
              <w:spacing w:before="0" w:beforeAutospacing="0" w:after="0" w:afterAutospacing="0"/>
              <w:rPr>
                <w:color w:val="000000"/>
              </w:rPr>
            </w:pPr>
            <w:r>
              <w:rPr>
                <w:color w:val="000000"/>
              </w:rPr>
              <w:t>Одежда. Обувь. Головные уборы.</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shd w:val="clear" w:color="auto" w:fill="auto"/>
          </w:tcPr>
          <w:p w:rsidR="00173D15" w:rsidRPr="002B36A8" w:rsidRDefault="007C01BB"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28.11-</w:t>
            </w:r>
            <w:r w:rsidR="00F94F33">
              <w:rPr>
                <w:rFonts w:ascii="Times New Roman" w:hAnsi="Times New Roman" w:cs="Times New Roman"/>
                <w:sz w:val="24"/>
                <w:szCs w:val="24"/>
              </w:rPr>
              <w:t xml:space="preserve"> 04.12</w:t>
            </w:r>
          </w:p>
        </w:tc>
        <w:tc>
          <w:tcPr>
            <w:tcW w:w="5120" w:type="dxa"/>
          </w:tcPr>
          <w:p w:rsidR="00173D15" w:rsidRPr="002B36A8" w:rsidRDefault="00F94F33" w:rsidP="002B36A8">
            <w:pPr>
              <w:pStyle w:val="a3"/>
              <w:spacing w:before="0" w:beforeAutospacing="0" w:after="0" w:afterAutospacing="0"/>
              <w:rPr>
                <w:color w:val="000000"/>
              </w:rPr>
            </w:pPr>
            <w:r>
              <w:rPr>
                <w:color w:val="000000"/>
              </w:rPr>
              <w:t xml:space="preserve"> Зима. Зимующие птицы.</w:t>
            </w:r>
          </w:p>
        </w:tc>
      </w:tr>
      <w:tr w:rsidR="00173D15" w:rsidRPr="002B36A8" w:rsidTr="00F15327">
        <w:trPr>
          <w:trHeight w:val="99"/>
          <w:jc w:val="center"/>
        </w:trPr>
        <w:tc>
          <w:tcPr>
            <w:tcW w:w="2022" w:type="dxa"/>
            <w:vMerge w:val="restart"/>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Декабрь</w:t>
            </w: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684" w:type="dxa"/>
            <w:shd w:val="clear" w:color="auto" w:fill="auto"/>
          </w:tcPr>
          <w:p w:rsidR="00173D15" w:rsidRPr="002B36A8" w:rsidRDefault="00F94F33"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05.12- </w:t>
            </w:r>
            <w:r w:rsidR="008D1704">
              <w:rPr>
                <w:rFonts w:ascii="Times New Roman" w:hAnsi="Times New Roman" w:cs="Times New Roman"/>
                <w:sz w:val="24"/>
                <w:szCs w:val="24"/>
              </w:rPr>
              <w:t>11.12</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Зима</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12.12-18.12</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Рождество </w:t>
            </w:r>
          </w:p>
        </w:tc>
      </w:tr>
      <w:tr w:rsidR="00173D15" w:rsidRPr="002B36A8" w:rsidTr="00F15327">
        <w:trPr>
          <w:trHeight w:val="183"/>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19.12-25.12</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Новый год Посуда</w:t>
            </w:r>
          </w:p>
        </w:tc>
      </w:tr>
      <w:tr w:rsidR="00173D15" w:rsidRPr="002B36A8" w:rsidTr="00F15327">
        <w:trPr>
          <w:trHeight w:val="70"/>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26.12-01.01</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 Посуда </w:t>
            </w:r>
          </w:p>
        </w:tc>
      </w:tr>
      <w:tr w:rsidR="00173D15" w:rsidRPr="002B36A8" w:rsidTr="00F15327">
        <w:trPr>
          <w:trHeight w:val="70"/>
          <w:jc w:val="center"/>
        </w:trPr>
        <w:tc>
          <w:tcPr>
            <w:tcW w:w="2022" w:type="dxa"/>
            <w:vMerge w:val="restart"/>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Январь</w:t>
            </w:r>
          </w:p>
        </w:tc>
        <w:tc>
          <w:tcPr>
            <w:tcW w:w="1276" w:type="dxa"/>
            <w:shd w:val="clear" w:color="auto" w:fill="auto"/>
            <w:vAlign w:val="center"/>
          </w:tcPr>
          <w:p w:rsidR="00173D15" w:rsidRPr="002B36A8" w:rsidRDefault="001A0C83"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16.01-22.01</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Продукты </w:t>
            </w:r>
          </w:p>
        </w:tc>
      </w:tr>
      <w:tr w:rsidR="00173D15" w:rsidRPr="002B36A8" w:rsidTr="00F15327">
        <w:trPr>
          <w:trHeight w:val="70"/>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A0C83">
              <w:rPr>
                <w:rFonts w:ascii="Times New Roman" w:eastAsia="Calibri" w:hAnsi="Times New Roman" w:cs="Times New Roman"/>
                <w:sz w:val="24"/>
                <w:szCs w:val="24"/>
              </w:rPr>
              <w:t>9</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23.01-29.01</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Транспорт </w:t>
            </w:r>
          </w:p>
        </w:tc>
      </w:tr>
      <w:tr w:rsidR="00173D15" w:rsidRPr="002B36A8" w:rsidTr="00F15327">
        <w:trPr>
          <w:trHeight w:val="99"/>
          <w:jc w:val="center"/>
        </w:trPr>
        <w:tc>
          <w:tcPr>
            <w:tcW w:w="2022" w:type="dxa"/>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Январь-февраль</w:t>
            </w: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30.01-05.02</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Профессии (орудия труда)</w:t>
            </w:r>
          </w:p>
        </w:tc>
      </w:tr>
      <w:tr w:rsidR="00173D15" w:rsidRPr="002B36A8" w:rsidTr="00F15327">
        <w:trPr>
          <w:trHeight w:val="99"/>
          <w:jc w:val="center"/>
        </w:trPr>
        <w:tc>
          <w:tcPr>
            <w:tcW w:w="2022" w:type="dxa"/>
            <w:vMerge w:val="restart"/>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Февраль</w:t>
            </w: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06.02-12.02</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День защитника Отечества </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13.02-19.02</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Восьмое Марта</w:t>
            </w:r>
          </w:p>
        </w:tc>
      </w:tr>
      <w:tr w:rsidR="00173D15" w:rsidRPr="002B36A8" w:rsidTr="00F15327">
        <w:trPr>
          <w:trHeight w:val="70"/>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20.02-26.02</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Мебель </w:t>
            </w:r>
          </w:p>
        </w:tc>
      </w:tr>
      <w:tr w:rsidR="00173D15" w:rsidRPr="002B36A8" w:rsidTr="00F15327">
        <w:trPr>
          <w:trHeight w:val="184"/>
          <w:jc w:val="center"/>
        </w:trPr>
        <w:tc>
          <w:tcPr>
            <w:tcW w:w="2022" w:type="dxa"/>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Февраль – март</w:t>
            </w: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27.02-05.03</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Одежда, обувь, головные уборы </w:t>
            </w:r>
          </w:p>
        </w:tc>
      </w:tr>
      <w:tr w:rsidR="00173D15" w:rsidRPr="002B36A8" w:rsidTr="00F15327">
        <w:trPr>
          <w:trHeight w:val="99"/>
          <w:jc w:val="center"/>
        </w:trPr>
        <w:tc>
          <w:tcPr>
            <w:tcW w:w="2022" w:type="dxa"/>
            <w:vMerge w:val="restart"/>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Март</w:t>
            </w: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06.03-12.03</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Весна </w:t>
            </w:r>
          </w:p>
        </w:tc>
      </w:tr>
      <w:tr w:rsidR="00173D15" w:rsidRPr="002B36A8" w:rsidTr="00F15327">
        <w:trPr>
          <w:trHeight w:val="75"/>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684" w:type="dxa"/>
            <w:shd w:val="clear" w:color="auto" w:fill="auto"/>
          </w:tcPr>
          <w:p w:rsidR="00173D15" w:rsidRPr="002B36A8" w:rsidRDefault="008D1704" w:rsidP="002B36A8">
            <w:pPr>
              <w:spacing w:after="0" w:line="240" w:lineRule="auto"/>
              <w:rPr>
                <w:rFonts w:ascii="Times New Roman" w:hAnsi="Times New Roman" w:cs="Times New Roman"/>
                <w:sz w:val="24"/>
                <w:szCs w:val="24"/>
              </w:rPr>
            </w:pPr>
            <w:r>
              <w:rPr>
                <w:rFonts w:ascii="Times New Roman" w:hAnsi="Times New Roman" w:cs="Times New Roman"/>
                <w:sz w:val="24"/>
                <w:szCs w:val="24"/>
              </w:rPr>
              <w:t>13.03-</w:t>
            </w:r>
            <w:r w:rsidR="00E44817">
              <w:rPr>
                <w:rFonts w:ascii="Times New Roman" w:hAnsi="Times New Roman" w:cs="Times New Roman"/>
                <w:sz w:val="24"/>
                <w:szCs w:val="24"/>
              </w:rPr>
              <w:t>19.03</w:t>
            </w:r>
            <w:r w:rsidR="00173D15" w:rsidRPr="002B36A8">
              <w:rPr>
                <w:rFonts w:ascii="Times New Roman" w:hAnsi="Times New Roman" w:cs="Times New Roman"/>
                <w:sz w:val="24"/>
                <w:szCs w:val="24"/>
              </w:rPr>
              <w:t>.</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Дикие птицы </w:t>
            </w:r>
          </w:p>
        </w:tc>
      </w:tr>
      <w:tr w:rsidR="00173D15" w:rsidRPr="002B36A8" w:rsidTr="00F90B6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684" w:type="dxa"/>
            <w:shd w:val="clear" w:color="auto" w:fill="auto"/>
            <w:vAlign w:val="center"/>
          </w:tcPr>
          <w:p w:rsidR="00173D15" w:rsidRPr="002B36A8" w:rsidRDefault="00E44817" w:rsidP="002B36A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20.03-26.03</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Насекомые </w:t>
            </w:r>
          </w:p>
        </w:tc>
      </w:tr>
      <w:tr w:rsidR="00173D15" w:rsidRPr="002B36A8" w:rsidTr="00F15327">
        <w:trPr>
          <w:trHeight w:val="303"/>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684" w:type="dxa"/>
            <w:shd w:val="clear" w:color="auto" w:fill="auto"/>
            <w:vAlign w:val="center"/>
          </w:tcPr>
          <w:p w:rsidR="00173D15" w:rsidRPr="002B36A8" w:rsidRDefault="00E44817" w:rsidP="00E4481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27.03- 02.04</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Моя страна, росписи </w:t>
            </w:r>
          </w:p>
        </w:tc>
      </w:tr>
      <w:tr w:rsidR="00173D15" w:rsidRPr="002B36A8" w:rsidTr="00F15327">
        <w:trPr>
          <w:trHeight w:val="70"/>
          <w:jc w:val="center"/>
        </w:trPr>
        <w:tc>
          <w:tcPr>
            <w:tcW w:w="2022" w:type="dxa"/>
            <w:vMerge w:val="restart"/>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Апрель</w:t>
            </w: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684" w:type="dxa"/>
            <w:shd w:val="clear" w:color="auto" w:fill="auto"/>
            <w:vAlign w:val="center"/>
          </w:tcPr>
          <w:p w:rsidR="00173D15" w:rsidRPr="002B36A8" w:rsidRDefault="00E44817" w:rsidP="00E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03.04- 09.04</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Предметы быта </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684" w:type="dxa"/>
            <w:shd w:val="clear" w:color="auto" w:fill="auto"/>
            <w:vAlign w:val="center"/>
          </w:tcPr>
          <w:p w:rsidR="00173D15" w:rsidRPr="002B36A8" w:rsidRDefault="00E44817" w:rsidP="00E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10.04- 16.04</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Растения </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684" w:type="dxa"/>
            <w:shd w:val="clear" w:color="auto" w:fill="auto"/>
            <w:vAlign w:val="center"/>
          </w:tcPr>
          <w:p w:rsidR="00173D15" w:rsidRPr="002B36A8" w:rsidRDefault="00E44817" w:rsidP="00E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17.04- 23.04.</w:t>
            </w:r>
          </w:p>
        </w:tc>
        <w:tc>
          <w:tcPr>
            <w:tcW w:w="5120" w:type="dxa"/>
          </w:tcPr>
          <w:p w:rsidR="00173D15" w:rsidRPr="002B36A8" w:rsidRDefault="00717F5A" w:rsidP="002B36A8">
            <w:pPr>
              <w:pStyle w:val="a3"/>
              <w:spacing w:before="0" w:beforeAutospacing="0" w:after="0" w:afterAutospacing="0"/>
              <w:rPr>
                <w:color w:val="000000"/>
              </w:rPr>
            </w:pPr>
            <w:r>
              <w:rPr>
                <w:color w:val="000000"/>
              </w:rPr>
              <w:t>А.С.Пушкин</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684" w:type="dxa"/>
            <w:shd w:val="clear" w:color="auto" w:fill="auto"/>
            <w:vAlign w:val="center"/>
          </w:tcPr>
          <w:p w:rsidR="00173D15" w:rsidRPr="002B36A8" w:rsidRDefault="00E44817" w:rsidP="00E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24.04- 30.04.</w:t>
            </w:r>
          </w:p>
        </w:tc>
        <w:tc>
          <w:tcPr>
            <w:tcW w:w="5120" w:type="dxa"/>
          </w:tcPr>
          <w:p w:rsidR="00173D15" w:rsidRPr="002B36A8" w:rsidRDefault="00173D15" w:rsidP="002B36A8">
            <w:pPr>
              <w:pStyle w:val="a3"/>
              <w:spacing w:before="0" w:beforeAutospacing="0" w:after="0" w:afterAutospacing="0"/>
              <w:rPr>
                <w:color w:val="000000"/>
              </w:rPr>
            </w:pPr>
            <w:r w:rsidRPr="002B36A8">
              <w:rPr>
                <w:color w:val="000000"/>
              </w:rPr>
              <w:t xml:space="preserve"> </w:t>
            </w:r>
            <w:r w:rsidR="006F391E">
              <w:rPr>
                <w:color w:val="000000"/>
              </w:rPr>
              <w:t>С.Михалков</w:t>
            </w:r>
          </w:p>
        </w:tc>
      </w:tr>
      <w:tr w:rsidR="00173D15" w:rsidRPr="002B36A8" w:rsidTr="00F15327">
        <w:trPr>
          <w:trHeight w:val="99"/>
          <w:jc w:val="center"/>
        </w:trPr>
        <w:tc>
          <w:tcPr>
            <w:tcW w:w="2022" w:type="dxa"/>
            <w:vMerge/>
            <w:shd w:val="clear" w:color="auto" w:fill="auto"/>
            <w:vAlign w:val="center"/>
          </w:tcPr>
          <w:p w:rsidR="00173D15" w:rsidRPr="002B36A8" w:rsidRDefault="00173D15" w:rsidP="002B36A8">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173D15"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684" w:type="dxa"/>
            <w:shd w:val="clear" w:color="auto" w:fill="auto"/>
            <w:vAlign w:val="center"/>
          </w:tcPr>
          <w:p w:rsidR="00173D15" w:rsidRPr="002B36A8" w:rsidRDefault="00E44817" w:rsidP="00E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01.05-07.05.</w:t>
            </w:r>
          </w:p>
        </w:tc>
        <w:tc>
          <w:tcPr>
            <w:tcW w:w="5120" w:type="dxa"/>
          </w:tcPr>
          <w:p w:rsidR="00173D15" w:rsidRPr="002B36A8" w:rsidRDefault="006F391E" w:rsidP="002B36A8">
            <w:pPr>
              <w:pStyle w:val="a3"/>
              <w:spacing w:before="0" w:beforeAutospacing="0" w:after="0" w:afterAutospacing="0"/>
              <w:rPr>
                <w:color w:val="000000"/>
              </w:rPr>
            </w:pPr>
            <w:r>
              <w:rPr>
                <w:color w:val="000000"/>
              </w:rPr>
              <w:t>А.Барто</w:t>
            </w:r>
          </w:p>
        </w:tc>
      </w:tr>
      <w:tr w:rsidR="00E44817" w:rsidRPr="002B36A8" w:rsidTr="00F15327">
        <w:trPr>
          <w:trHeight w:val="183"/>
          <w:jc w:val="center"/>
        </w:trPr>
        <w:tc>
          <w:tcPr>
            <w:tcW w:w="2022" w:type="dxa"/>
            <w:vMerge w:val="restart"/>
            <w:shd w:val="clear" w:color="auto" w:fill="auto"/>
            <w:vAlign w:val="center"/>
          </w:tcPr>
          <w:p w:rsidR="00E44817" w:rsidRPr="002B36A8" w:rsidRDefault="00E44817" w:rsidP="002B36A8">
            <w:pPr>
              <w:spacing w:after="0" w:line="240" w:lineRule="auto"/>
              <w:jc w:val="center"/>
              <w:rPr>
                <w:rFonts w:ascii="Times New Roman" w:eastAsia="Calibri" w:hAnsi="Times New Roman" w:cs="Times New Roman"/>
                <w:sz w:val="24"/>
                <w:szCs w:val="24"/>
              </w:rPr>
            </w:pPr>
            <w:r w:rsidRPr="002B36A8">
              <w:rPr>
                <w:rFonts w:ascii="Times New Roman" w:eastAsia="Calibri" w:hAnsi="Times New Roman" w:cs="Times New Roman"/>
                <w:sz w:val="24"/>
                <w:szCs w:val="24"/>
              </w:rPr>
              <w:t>Май</w:t>
            </w:r>
          </w:p>
        </w:tc>
        <w:tc>
          <w:tcPr>
            <w:tcW w:w="1276" w:type="dxa"/>
            <w:shd w:val="clear" w:color="auto" w:fill="auto"/>
            <w:vAlign w:val="center"/>
          </w:tcPr>
          <w:p w:rsidR="00E44817"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684" w:type="dxa"/>
            <w:shd w:val="clear" w:color="auto" w:fill="auto"/>
            <w:vAlign w:val="center"/>
          </w:tcPr>
          <w:p w:rsidR="00E44817" w:rsidRPr="002B36A8" w:rsidRDefault="00E44817" w:rsidP="00E4481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08.05-14.05.</w:t>
            </w:r>
          </w:p>
        </w:tc>
        <w:tc>
          <w:tcPr>
            <w:tcW w:w="5120" w:type="dxa"/>
          </w:tcPr>
          <w:p w:rsidR="00E44817" w:rsidRPr="002B36A8" w:rsidRDefault="00E44817" w:rsidP="002B36A8">
            <w:pPr>
              <w:pStyle w:val="a3"/>
              <w:spacing w:before="0" w:beforeAutospacing="0" w:after="0" w:afterAutospacing="0"/>
              <w:rPr>
                <w:color w:val="000000"/>
              </w:rPr>
            </w:pPr>
            <w:r w:rsidRPr="002B36A8">
              <w:rPr>
                <w:color w:val="000000"/>
              </w:rPr>
              <w:t>Детский сад</w:t>
            </w:r>
          </w:p>
        </w:tc>
      </w:tr>
      <w:tr w:rsidR="00E44817" w:rsidRPr="002B36A8" w:rsidTr="00F15327">
        <w:trPr>
          <w:trHeight w:val="99"/>
          <w:jc w:val="center"/>
        </w:trPr>
        <w:tc>
          <w:tcPr>
            <w:tcW w:w="2022" w:type="dxa"/>
            <w:vMerge/>
            <w:shd w:val="clear" w:color="auto" w:fill="auto"/>
          </w:tcPr>
          <w:p w:rsidR="00E44817" w:rsidRPr="002B36A8" w:rsidRDefault="00E44817" w:rsidP="002B36A8">
            <w:pPr>
              <w:spacing w:after="0" w:line="240" w:lineRule="auto"/>
              <w:rPr>
                <w:rFonts w:ascii="Times New Roman" w:eastAsia="Calibri" w:hAnsi="Times New Roman" w:cs="Times New Roman"/>
                <w:color w:val="FF0000"/>
                <w:sz w:val="24"/>
                <w:szCs w:val="24"/>
              </w:rPr>
            </w:pPr>
          </w:p>
        </w:tc>
        <w:tc>
          <w:tcPr>
            <w:tcW w:w="1276" w:type="dxa"/>
            <w:shd w:val="clear" w:color="auto" w:fill="auto"/>
            <w:vAlign w:val="center"/>
          </w:tcPr>
          <w:p w:rsidR="00E44817"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684" w:type="dxa"/>
            <w:shd w:val="clear" w:color="auto" w:fill="auto"/>
            <w:vAlign w:val="center"/>
          </w:tcPr>
          <w:p w:rsidR="00E44817" w:rsidRPr="002B36A8" w:rsidRDefault="00E44817" w:rsidP="00E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15.05-21.05.</w:t>
            </w:r>
          </w:p>
        </w:tc>
        <w:tc>
          <w:tcPr>
            <w:tcW w:w="5120" w:type="dxa"/>
          </w:tcPr>
          <w:p w:rsidR="00E44817" w:rsidRPr="002B36A8" w:rsidRDefault="00E44817" w:rsidP="002B36A8">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Поздняя весна</w:t>
            </w:r>
          </w:p>
        </w:tc>
      </w:tr>
      <w:tr w:rsidR="00E44817" w:rsidRPr="002B36A8" w:rsidTr="00F15327">
        <w:trPr>
          <w:trHeight w:val="70"/>
          <w:jc w:val="center"/>
        </w:trPr>
        <w:tc>
          <w:tcPr>
            <w:tcW w:w="2022" w:type="dxa"/>
            <w:vMerge/>
            <w:shd w:val="clear" w:color="auto" w:fill="auto"/>
          </w:tcPr>
          <w:p w:rsidR="00E44817" w:rsidRPr="002B36A8" w:rsidRDefault="00E44817" w:rsidP="002B36A8">
            <w:pPr>
              <w:spacing w:after="0" w:line="240" w:lineRule="auto"/>
              <w:rPr>
                <w:rFonts w:ascii="Times New Roman" w:eastAsia="Calibri" w:hAnsi="Times New Roman" w:cs="Times New Roman"/>
                <w:color w:val="FF0000"/>
                <w:sz w:val="24"/>
                <w:szCs w:val="24"/>
              </w:rPr>
            </w:pPr>
          </w:p>
        </w:tc>
        <w:tc>
          <w:tcPr>
            <w:tcW w:w="1276" w:type="dxa"/>
            <w:shd w:val="clear" w:color="auto" w:fill="auto"/>
            <w:vAlign w:val="center"/>
          </w:tcPr>
          <w:p w:rsidR="00E44817" w:rsidRPr="002B36A8" w:rsidRDefault="00E44817" w:rsidP="002B36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684" w:type="dxa"/>
            <w:shd w:val="clear" w:color="auto" w:fill="auto"/>
            <w:vAlign w:val="center"/>
          </w:tcPr>
          <w:p w:rsidR="00E44817" w:rsidRPr="002B36A8" w:rsidRDefault="00E44817" w:rsidP="00E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22.05-28.05.</w:t>
            </w:r>
          </w:p>
        </w:tc>
        <w:tc>
          <w:tcPr>
            <w:tcW w:w="5120" w:type="dxa"/>
          </w:tcPr>
          <w:p w:rsidR="00E44817" w:rsidRPr="002B36A8" w:rsidRDefault="00717F5A" w:rsidP="002B36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Школа</w:t>
            </w:r>
          </w:p>
        </w:tc>
      </w:tr>
    </w:tbl>
    <w:p w:rsidR="003C7B75" w:rsidRDefault="003C7B75" w:rsidP="00F31436">
      <w:pPr>
        <w:tabs>
          <w:tab w:val="left" w:pos="1549"/>
        </w:tabs>
        <w:spacing w:after="0" w:line="240" w:lineRule="auto"/>
        <w:jc w:val="center"/>
        <w:rPr>
          <w:rFonts w:ascii="Times New Roman" w:eastAsia="Calibri" w:hAnsi="Times New Roman" w:cs="Times New Roman"/>
          <w:b/>
          <w:sz w:val="24"/>
          <w:szCs w:val="24"/>
          <w:lang w:eastAsia="ru-RU"/>
        </w:rPr>
      </w:pPr>
    </w:p>
    <w:p w:rsidR="008903AD" w:rsidRDefault="008903AD" w:rsidP="00F31436">
      <w:pPr>
        <w:tabs>
          <w:tab w:val="left" w:pos="1549"/>
        </w:tabs>
        <w:spacing w:after="0" w:line="240" w:lineRule="auto"/>
        <w:jc w:val="center"/>
        <w:rPr>
          <w:rFonts w:ascii="Times New Roman" w:eastAsia="Calibri" w:hAnsi="Times New Roman" w:cs="Times New Roman"/>
          <w:b/>
          <w:sz w:val="24"/>
          <w:szCs w:val="24"/>
          <w:lang w:eastAsia="ru-RU"/>
        </w:rPr>
      </w:pPr>
    </w:p>
    <w:p w:rsidR="002B36A8" w:rsidRDefault="002B36A8" w:rsidP="00F31436">
      <w:pPr>
        <w:tabs>
          <w:tab w:val="left" w:pos="1549"/>
        </w:tabs>
        <w:spacing w:after="0" w:line="240" w:lineRule="auto"/>
        <w:jc w:val="center"/>
        <w:rPr>
          <w:rFonts w:ascii="Times New Roman" w:eastAsia="Calibri" w:hAnsi="Times New Roman" w:cs="Times New Roman"/>
          <w:b/>
          <w:sz w:val="24"/>
          <w:szCs w:val="24"/>
          <w:lang w:eastAsia="ru-RU"/>
        </w:rPr>
      </w:pPr>
    </w:p>
    <w:p w:rsidR="00717F5A" w:rsidRDefault="00717F5A" w:rsidP="00F31436">
      <w:pPr>
        <w:tabs>
          <w:tab w:val="left" w:pos="1549"/>
        </w:tabs>
        <w:spacing w:after="0" w:line="240" w:lineRule="auto"/>
        <w:jc w:val="center"/>
        <w:rPr>
          <w:rFonts w:ascii="Times New Roman" w:eastAsia="Calibri" w:hAnsi="Times New Roman" w:cs="Times New Roman"/>
          <w:b/>
          <w:sz w:val="24"/>
          <w:szCs w:val="24"/>
          <w:lang w:eastAsia="ru-RU"/>
        </w:rPr>
      </w:pPr>
    </w:p>
    <w:p w:rsidR="00F31436" w:rsidRDefault="00F31436" w:rsidP="00F31436">
      <w:pPr>
        <w:tabs>
          <w:tab w:val="left" w:pos="1549"/>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lastRenderedPageBreak/>
        <w:t>2.2.Содержание коррекционной работы</w:t>
      </w:r>
    </w:p>
    <w:p w:rsidR="002B36A8" w:rsidRDefault="002B36A8" w:rsidP="00B1011F">
      <w:pPr>
        <w:tabs>
          <w:tab w:val="left" w:pos="1549"/>
        </w:tabs>
        <w:spacing w:after="0" w:line="240" w:lineRule="auto"/>
        <w:rPr>
          <w:rFonts w:ascii="Times New Roman" w:eastAsia="Calibri" w:hAnsi="Times New Roman" w:cs="Times New Roman"/>
          <w:b/>
          <w:sz w:val="24"/>
          <w:szCs w:val="24"/>
          <w:lang w:eastAsia="ru-RU"/>
        </w:rPr>
      </w:pPr>
    </w:p>
    <w:p w:rsidR="00F15327" w:rsidRPr="008903AD" w:rsidRDefault="00F15327" w:rsidP="008903AD">
      <w:pPr>
        <w:spacing w:after="0" w:line="240" w:lineRule="auto"/>
        <w:rPr>
          <w:rFonts w:ascii="Times New Roman" w:eastAsia="Times New Roman" w:hAnsi="Times New Roman" w:cs="Times New Roman"/>
          <w:b/>
          <w:bCs/>
          <w:sz w:val="24"/>
          <w:szCs w:val="24"/>
          <w:lang w:eastAsia="ru-RU"/>
        </w:rPr>
      </w:pPr>
      <w:r w:rsidRPr="008903AD">
        <w:rPr>
          <w:rFonts w:ascii="Times New Roman" w:eastAsia="Times New Roman" w:hAnsi="Times New Roman" w:cs="Times New Roman"/>
          <w:b/>
          <w:bCs/>
          <w:sz w:val="24"/>
          <w:szCs w:val="24"/>
          <w:lang w:eastAsia="ru-RU"/>
        </w:rPr>
        <w:t>2.2.1. Образовательная область «Социа</w:t>
      </w:r>
      <w:r w:rsidR="002B36A8" w:rsidRPr="008903AD">
        <w:rPr>
          <w:rFonts w:ascii="Times New Roman" w:eastAsia="Times New Roman" w:hAnsi="Times New Roman" w:cs="Times New Roman"/>
          <w:b/>
          <w:bCs/>
          <w:sz w:val="24"/>
          <w:szCs w:val="24"/>
          <w:lang w:eastAsia="ru-RU"/>
        </w:rPr>
        <w:t>льно</w:t>
      </w:r>
      <w:r w:rsidR="006F391E">
        <w:rPr>
          <w:rFonts w:ascii="Times New Roman" w:eastAsia="Times New Roman" w:hAnsi="Times New Roman" w:cs="Times New Roman"/>
          <w:b/>
          <w:bCs/>
          <w:sz w:val="24"/>
          <w:szCs w:val="24"/>
          <w:lang w:eastAsia="ru-RU"/>
        </w:rPr>
        <w:t xml:space="preserve"> </w:t>
      </w:r>
      <w:r w:rsidR="002B36A8" w:rsidRPr="008903AD">
        <w:rPr>
          <w:rFonts w:ascii="Times New Roman" w:eastAsia="Times New Roman" w:hAnsi="Times New Roman" w:cs="Times New Roman"/>
          <w:b/>
          <w:bCs/>
          <w:sz w:val="24"/>
          <w:szCs w:val="24"/>
          <w:lang w:eastAsia="ru-RU"/>
        </w:rPr>
        <w:t xml:space="preserve">- коммуникативное развитие» </w:t>
      </w:r>
    </w:p>
    <w:p w:rsidR="00B1011F" w:rsidRDefault="00B1011F" w:rsidP="00B1011F">
      <w:pPr>
        <w:spacing w:after="0" w:line="240" w:lineRule="auto"/>
        <w:jc w:val="both"/>
        <w:rPr>
          <w:rFonts w:ascii="Times New Roman" w:hAnsi="Times New Roman" w:cs="Times New Roman"/>
          <w:sz w:val="24"/>
          <w:szCs w:val="24"/>
        </w:rPr>
      </w:pPr>
      <w:r w:rsidRPr="00B1011F">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w:t>
      </w:r>
      <w:r>
        <w:rPr>
          <w:rFonts w:ascii="Times New Roman" w:hAnsi="Times New Roman" w:cs="Times New Roman"/>
          <w:sz w:val="24"/>
          <w:szCs w:val="24"/>
        </w:rPr>
        <w:t xml:space="preserve"> </w:t>
      </w:r>
      <w:r w:rsidRPr="00B1011F">
        <w:rPr>
          <w:rFonts w:ascii="Times New Roman" w:hAnsi="Times New Roman" w:cs="Times New Roman"/>
          <w:sz w:val="24"/>
          <w:szCs w:val="24"/>
        </w:rPr>
        <w:t>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w:t>
      </w:r>
      <w:r>
        <w:rPr>
          <w:rFonts w:ascii="Times New Roman" w:hAnsi="Times New Roman" w:cs="Times New Roman"/>
          <w:sz w:val="24"/>
          <w:szCs w:val="24"/>
        </w:rPr>
        <w:t xml:space="preserve"> </w:t>
      </w:r>
      <w:r w:rsidRPr="00B1011F">
        <w:rPr>
          <w:rFonts w:ascii="Times New Roman" w:hAnsi="Times New Roman" w:cs="Times New Roman"/>
          <w:sz w:val="24"/>
          <w:szCs w:val="24"/>
        </w:rPr>
        <w:t xml:space="preserve">безопасного поведения в быту, социуме, природе. </w:t>
      </w:r>
    </w:p>
    <w:p w:rsidR="008903AD" w:rsidRPr="008903AD" w:rsidRDefault="00B1011F" w:rsidP="00B1011F">
      <w:pPr>
        <w:spacing w:after="0" w:line="240" w:lineRule="auto"/>
        <w:jc w:val="both"/>
        <w:rPr>
          <w:rFonts w:ascii="Times New Roman" w:eastAsia="Times New Roman" w:hAnsi="Times New Roman" w:cs="Times New Roman"/>
          <w:b/>
          <w:bCs/>
          <w:sz w:val="24"/>
          <w:szCs w:val="24"/>
          <w:lang w:eastAsia="ru-RU"/>
        </w:rPr>
      </w:pPr>
      <w:r w:rsidRPr="00B1011F">
        <w:rPr>
          <w:rFonts w:ascii="Times New Roman" w:hAnsi="Times New Roman" w:cs="Times New Roman"/>
          <w:b/>
          <w:sz w:val="24"/>
          <w:szCs w:val="24"/>
        </w:rPr>
        <w:t>Основная цель</w:t>
      </w:r>
      <w:r w:rsidRPr="00B1011F">
        <w:rPr>
          <w:rFonts w:ascii="Times New Roman" w:hAnsi="Times New Roman" w:cs="Times New Roman"/>
          <w:sz w:val="24"/>
          <w:szCs w:val="24"/>
        </w:rPr>
        <w:t xml:space="preserve"> –овладение навыками коммуникации и</w:t>
      </w:r>
      <w:r w:rsidR="00AD1307">
        <w:rPr>
          <w:rFonts w:ascii="Times New Roman" w:hAnsi="Times New Roman" w:cs="Times New Roman"/>
          <w:sz w:val="24"/>
          <w:szCs w:val="24"/>
        </w:rPr>
        <w:t xml:space="preserve"> </w:t>
      </w:r>
      <w:r w:rsidRPr="00B1011F">
        <w:rPr>
          <w:rFonts w:ascii="Times New Roman" w:hAnsi="Times New Roman" w:cs="Times New Roman"/>
          <w:sz w:val="24"/>
          <w:szCs w:val="24"/>
        </w:rPr>
        <w:t>обеспечение</w:t>
      </w:r>
      <w:r w:rsidR="00AD1307">
        <w:rPr>
          <w:rFonts w:ascii="Times New Roman" w:hAnsi="Times New Roman" w:cs="Times New Roman"/>
          <w:sz w:val="24"/>
          <w:szCs w:val="24"/>
        </w:rPr>
        <w:t xml:space="preserve"> </w:t>
      </w:r>
      <w:r w:rsidRPr="00B1011F">
        <w:rPr>
          <w:rFonts w:ascii="Times New Roman" w:hAnsi="Times New Roman" w:cs="Times New Roman"/>
          <w:sz w:val="24"/>
          <w:szCs w:val="24"/>
        </w:rPr>
        <w:t>оптимального вхождения детей с ОВЗ в общественную жизнь</w:t>
      </w:r>
    </w:p>
    <w:p w:rsidR="00F15327" w:rsidRPr="000962A2"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sz w:val="24"/>
          <w:szCs w:val="24"/>
          <w:lang w:eastAsia="ru-RU"/>
        </w:rPr>
        <w:t>При реализации задач данной образовательной области у детей с ЗПР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ЗПР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ЗПР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в повседневной жизни путем привлечения внимания детей друг к другу, оказания взаимопомощи, участия в коллективных мероприятиях;</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в процессе специальных игр и упражнений, направленных на развитие представлений о себе, окружающих взрослых и сверстниках;</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в процессе хозяйственно- бытового труда и различных видах деятельности. 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ЗПР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 Дети с ЗПР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учитель-дефектолог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Основные направления работы по формированию навыков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усвоение детьми с ЗПР первоначальных знаний о правилах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-формирование у детей качественно новых двигательных навыков, внимательного восприятия окружающей обстановки;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развивать у детей способность к предвидению возможной опасности в конкретной меняющейся ситуации и построению адекватного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lastRenderedPageBreak/>
        <w:t>-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Развивать качества ребенка: его координацию, внимание, наблюдательность, быстроту реакции и т.д. Эти качества нужны и для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Овладевая разными способами усвоения общественного опыта, дети с ЗПР учатся действовать по подражанию, по показу, по образцу и по словесной инструкции. Формирование трудовой деятельности детей с ЗПР осуществляется с учетом их психофизических возможностей и индивидуальных особенностей. Освоение социально-коммуникативных умений для ребенка с ЗПР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Центральным звеном в работе по развитию коммуникации используются коммуникативные ситуации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Для дошкольников с ЗПР образовательная работа должна строиться на близком и понятном детям материале, максимально охватывая тот круг явлений, с которыми они сталкиваются. Знакомство с новым материалом должно проводиться на доступном детям уровне. Одним из важных факторов, влияющих на овладение речью, это реальное использование в условиях общения, является организация слухоречевой среды в группе и семье. В создании этой среды участвуют воспитатели, специалисты, родители и сверстники.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Особое место в образовательной области по формированию социально-коммуникативных умений занимает обучение детей с ЗПР элементарным трудовым навыкам, умениям действовать простейшими инструментами. Такая работа включает:</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ознакомление детей с трудом взрослых, с ролью труда в жизни людей, воспитание уважения к труду;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обучение умению называть трудовые действия, профессии и некоторые орудия труда;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обучение элементарным простейшим навыкам ручного труда (работа с бумагой, ножницами, клеем и т.д.).</w:t>
      </w:r>
    </w:p>
    <w:p w:rsidR="00F15327" w:rsidRPr="006F391E" w:rsidRDefault="00F15327" w:rsidP="008903AD">
      <w:pPr>
        <w:spacing w:after="0" w:line="240" w:lineRule="auto"/>
        <w:jc w:val="both"/>
        <w:rPr>
          <w:rFonts w:ascii="Times New Roman" w:eastAsia="Times New Roman" w:hAnsi="Times New Roman" w:cs="Times New Roman"/>
          <w:b/>
          <w:bCs/>
          <w:sz w:val="24"/>
          <w:szCs w:val="24"/>
          <w:lang w:eastAsia="ru-RU"/>
        </w:rPr>
      </w:pPr>
      <w:r w:rsidRPr="006F391E">
        <w:rPr>
          <w:rFonts w:ascii="Times New Roman" w:eastAsia="Times New Roman" w:hAnsi="Times New Roman" w:cs="Times New Roman"/>
          <w:b/>
          <w:bCs/>
          <w:sz w:val="24"/>
          <w:szCs w:val="24"/>
          <w:lang w:eastAsia="ru-RU"/>
        </w:rPr>
        <w:t>Основные принципы работы по воспитанию у детей навыков безопасного поведения: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не механическое заучивание детьми правил безопасного поведения, а воспитание у них навыков безопасного поведения в окружающей обстановке, в быту;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Педагоги и родители не должны ограничиваться словами и показом картинок (хотя это тоже очень важно). С детьми надо рассматривать и анализировать различные жизненные ситуации, если возможно, проигрывать их в реальной обстановке.</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0962A2">
        <w:rPr>
          <w:rFonts w:ascii="Times New Roman" w:eastAsia="Times New Roman" w:hAnsi="Times New Roman" w:cs="Times New Roman"/>
          <w:i/>
          <w:sz w:val="24"/>
          <w:szCs w:val="24"/>
          <w:lang w:eastAsia="ru-RU"/>
        </w:rPr>
        <w:t>Цели: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формировать у ребенка представление о себе;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называть свое имя, половую принадлежность (я девочка, я Оля);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смотреть на себя в зеркало, показывать на себя рукой и говорить: «Я Лена».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-формировать представление о своих частях тела и зонах лица, их назначении (например, играть в игру» Где носик, где ротик?, в которой уточняется функция носа: «да. Это носик, мы им дышим»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добиваться называния себя в первом лице, побуждать говорить о своих желаниях и потребностях: «Я хочу, я буду, я поела, я устала, я хочу пить, я хочу есть, дай мне пить»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обращать внимание ребенка на просьбы, в том числе других людей (Никита хочет пить, дай ему чашку с водой»);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формировать способы взаимодействия со сверстниками: побуждать здороваться при</w:t>
      </w:r>
      <w:r w:rsidR="006F391E">
        <w:rPr>
          <w:rFonts w:ascii="Times New Roman" w:eastAsia="Times New Roman" w:hAnsi="Times New Roman" w:cs="Times New Roman"/>
          <w:sz w:val="24"/>
          <w:szCs w:val="24"/>
          <w:lang w:eastAsia="ru-RU"/>
        </w:rPr>
        <w:t xml:space="preserve"> </w:t>
      </w:r>
      <w:r w:rsidRPr="000962A2">
        <w:rPr>
          <w:rFonts w:ascii="Times New Roman" w:eastAsia="Times New Roman" w:hAnsi="Times New Roman" w:cs="Times New Roman"/>
          <w:sz w:val="24"/>
          <w:szCs w:val="24"/>
          <w:lang w:eastAsia="ru-RU"/>
        </w:rPr>
        <w:t>встрече,</w:t>
      </w:r>
      <w:r w:rsidR="006F391E">
        <w:rPr>
          <w:rFonts w:ascii="Times New Roman" w:eastAsia="Times New Roman" w:hAnsi="Times New Roman" w:cs="Times New Roman"/>
          <w:sz w:val="24"/>
          <w:szCs w:val="24"/>
          <w:lang w:eastAsia="ru-RU"/>
        </w:rPr>
        <w:t xml:space="preserve"> </w:t>
      </w:r>
      <w:r w:rsidRPr="000962A2">
        <w:rPr>
          <w:rFonts w:ascii="Times New Roman" w:eastAsia="Times New Roman" w:hAnsi="Times New Roman" w:cs="Times New Roman"/>
          <w:sz w:val="24"/>
          <w:szCs w:val="24"/>
          <w:lang w:eastAsia="ru-RU"/>
        </w:rPr>
        <w:t xml:space="preserve">задавать вопросы </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«Какая у тебя игрушка?», «Как тебя зовут?»;</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-указывать ребенку на состояние других людей и сюжетных игрушек (кукла плачет, мишка радуется, тетя устала);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lastRenderedPageBreak/>
        <w:t xml:space="preserve">- формировать эмоциональные и деловые способы общения и взаимодействия со взрослыми (смотреть в глаза, обращаться со словами: «тетя, дай», «спасибо, Наташа».   </w:t>
      </w:r>
    </w:p>
    <w:p w:rsidR="008903AD" w:rsidRDefault="008903AD" w:rsidP="008903AD">
      <w:pPr>
        <w:spacing w:after="0" w:line="240" w:lineRule="auto"/>
        <w:jc w:val="both"/>
        <w:rPr>
          <w:rFonts w:ascii="Times New Roman" w:eastAsia="Times New Roman" w:hAnsi="Times New Roman" w:cs="Times New Roman"/>
          <w:b/>
          <w:bCs/>
          <w:sz w:val="24"/>
          <w:szCs w:val="24"/>
          <w:lang w:eastAsia="ru-RU"/>
        </w:rPr>
      </w:pPr>
    </w:p>
    <w:p w:rsidR="00F15327"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2.3.2. Образовательная область «Речевое развитие».</w:t>
      </w:r>
    </w:p>
    <w:p w:rsidR="00B1011F" w:rsidRDefault="00B1011F" w:rsidP="008903AD">
      <w:pPr>
        <w:spacing w:after="0" w:line="240" w:lineRule="auto"/>
        <w:jc w:val="both"/>
        <w:rPr>
          <w:rFonts w:ascii="Times New Roman" w:hAnsi="Times New Roman" w:cs="Times New Roman"/>
          <w:sz w:val="24"/>
          <w:szCs w:val="24"/>
        </w:rPr>
      </w:pPr>
      <w:r w:rsidRPr="00B1011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011F" w:rsidRPr="00B1011F" w:rsidRDefault="00B1011F" w:rsidP="008903AD">
      <w:pPr>
        <w:spacing w:after="0" w:line="240" w:lineRule="auto"/>
        <w:jc w:val="both"/>
        <w:rPr>
          <w:rFonts w:ascii="Times New Roman" w:eastAsia="Times New Roman" w:hAnsi="Times New Roman" w:cs="Times New Roman"/>
          <w:sz w:val="24"/>
          <w:szCs w:val="24"/>
          <w:lang w:eastAsia="ru-RU"/>
        </w:rPr>
      </w:pPr>
      <w:r w:rsidRPr="00B1011F">
        <w:rPr>
          <w:rFonts w:ascii="Times New Roman" w:hAnsi="Times New Roman" w:cs="Times New Roman"/>
          <w:b/>
          <w:sz w:val="24"/>
          <w:szCs w:val="24"/>
        </w:rPr>
        <w:t xml:space="preserve"> Основная цель</w:t>
      </w:r>
      <w:r w:rsidRPr="00B1011F">
        <w:rPr>
          <w:rFonts w:ascii="Times New Roman" w:hAnsi="Times New Roman" w:cs="Times New Roman"/>
          <w:sz w:val="24"/>
          <w:szCs w:val="24"/>
        </w:rPr>
        <w:t xml:space="preserve"> – обеспечивать своевременное и эффективное развитие речи как средства общения, познания, самовыражения ребенка, становления</w:t>
      </w:r>
      <w:r w:rsidR="006F391E">
        <w:rPr>
          <w:rFonts w:ascii="Times New Roman" w:hAnsi="Times New Roman" w:cs="Times New Roman"/>
          <w:sz w:val="24"/>
          <w:szCs w:val="24"/>
        </w:rPr>
        <w:t xml:space="preserve"> </w:t>
      </w:r>
      <w:r w:rsidRPr="00B1011F">
        <w:rPr>
          <w:rFonts w:ascii="Times New Roman" w:hAnsi="Times New Roman" w:cs="Times New Roman"/>
          <w:sz w:val="24"/>
          <w:szCs w:val="24"/>
        </w:rPr>
        <w:t>разных видов детской деятельности, на основе овладения языком своего народа.</w:t>
      </w:r>
    </w:p>
    <w:p w:rsidR="00F15327" w:rsidRPr="00B1011F" w:rsidRDefault="00F15327" w:rsidP="008903AD">
      <w:pPr>
        <w:spacing w:after="0" w:line="240" w:lineRule="auto"/>
        <w:jc w:val="both"/>
        <w:rPr>
          <w:rFonts w:ascii="Times New Roman" w:eastAsia="Times New Roman" w:hAnsi="Times New Roman" w:cs="Times New Roman"/>
          <w:sz w:val="24"/>
          <w:szCs w:val="24"/>
          <w:lang w:eastAsia="ru-RU"/>
        </w:rPr>
      </w:pPr>
      <w:r w:rsidRPr="006F391E">
        <w:rPr>
          <w:rFonts w:ascii="Times New Roman" w:eastAsia="Times New Roman" w:hAnsi="Times New Roman" w:cs="Times New Roman"/>
          <w:b/>
          <w:iCs/>
          <w:sz w:val="24"/>
          <w:szCs w:val="24"/>
          <w:lang w:eastAsia="ru-RU"/>
        </w:rPr>
        <w:t>Развитие словаря.</w:t>
      </w:r>
      <w:r w:rsidRPr="00B1011F">
        <w:rPr>
          <w:rFonts w:ascii="Times New Roman" w:eastAsia="Times New Roman" w:hAnsi="Times New Roman" w:cs="Times New Roman"/>
          <w:sz w:val="24"/>
          <w:szCs w:val="24"/>
          <w:lang w:eastAsia="ru-RU"/>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F15327" w:rsidRPr="00B1011F" w:rsidRDefault="00F15327" w:rsidP="008903AD">
      <w:pPr>
        <w:spacing w:after="0" w:line="240" w:lineRule="auto"/>
        <w:jc w:val="both"/>
        <w:rPr>
          <w:rFonts w:ascii="Times New Roman" w:eastAsia="Times New Roman" w:hAnsi="Times New Roman" w:cs="Times New Roman"/>
          <w:sz w:val="24"/>
          <w:szCs w:val="24"/>
          <w:lang w:eastAsia="ru-RU"/>
        </w:rPr>
      </w:pPr>
      <w:r w:rsidRPr="006F391E">
        <w:rPr>
          <w:rFonts w:ascii="Times New Roman" w:eastAsia="Times New Roman" w:hAnsi="Times New Roman" w:cs="Times New Roman"/>
          <w:b/>
          <w:iCs/>
          <w:sz w:val="24"/>
          <w:szCs w:val="24"/>
          <w:lang w:eastAsia="ru-RU"/>
        </w:rPr>
        <w:t>Воспитание звуковой культуры речи.</w:t>
      </w:r>
      <w:r w:rsidRPr="00B1011F">
        <w:rPr>
          <w:rFonts w:ascii="Times New Roman" w:eastAsia="Times New Roman" w:hAnsi="Times New Roman" w:cs="Times New Roman"/>
          <w:sz w:val="24"/>
          <w:szCs w:val="24"/>
          <w:lang w:eastAsia="ru-RU"/>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6F391E">
        <w:rPr>
          <w:rFonts w:ascii="Times New Roman" w:eastAsia="Times New Roman" w:hAnsi="Times New Roman" w:cs="Times New Roman"/>
          <w:b/>
          <w:iCs/>
          <w:sz w:val="24"/>
          <w:szCs w:val="24"/>
          <w:lang w:eastAsia="ru-RU"/>
        </w:rPr>
        <w:t>Формирование грамматического строя речи</w:t>
      </w:r>
      <w:r w:rsidRPr="006F391E">
        <w:rPr>
          <w:rFonts w:ascii="Times New Roman" w:eastAsia="Times New Roman" w:hAnsi="Times New Roman" w:cs="Times New Roman"/>
          <w:b/>
          <w:sz w:val="24"/>
          <w:szCs w:val="24"/>
          <w:lang w:eastAsia="ru-RU"/>
        </w:rPr>
        <w:t>.</w:t>
      </w:r>
      <w:r w:rsidRPr="000962A2">
        <w:rPr>
          <w:rFonts w:ascii="Times New Roman" w:eastAsia="Times New Roman" w:hAnsi="Times New Roman" w:cs="Times New Roman"/>
          <w:sz w:val="24"/>
          <w:szCs w:val="24"/>
          <w:lang w:eastAsia="ru-RU"/>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6F391E">
        <w:rPr>
          <w:rFonts w:ascii="Times New Roman" w:eastAsia="Times New Roman" w:hAnsi="Times New Roman" w:cs="Times New Roman"/>
          <w:b/>
          <w:iCs/>
          <w:sz w:val="24"/>
          <w:szCs w:val="24"/>
          <w:lang w:eastAsia="ru-RU"/>
        </w:rPr>
        <w:t>Развитие связной речи.</w:t>
      </w:r>
      <w:r w:rsidRPr="000962A2">
        <w:rPr>
          <w:rFonts w:ascii="Times New Roman" w:eastAsia="Times New Roman" w:hAnsi="Times New Roman" w:cs="Times New Roman"/>
          <w:i/>
          <w:iCs/>
          <w:sz w:val="24"/>
          <w:szCs w:val="24"/>
          <w:lang w:eastAsia="ru-RU"/>
        </w:rPr>
        <w:t xml:space="preserve">  </w:t>
      </w:r>
      <w:r w:rsidRPr="000962A2">
        <w:rPr>
          <w:rFonts w:ascii="Times New Roman" w:eastAsia="Times New Roman" w:hAnsi="Times New Roman" w:cs="Times New Roman"/>
          <w:sz w:val="24"/>
          <w:szCs w:val="24"/>
          <w:lang w:eastAsia="ru-RU"/>
        </w:rPr>
        <w:t>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монолога, умений слушать и понимать связные тексты,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6F391E">
        <w:rPr>
          <w:rFonts w:ascii="Times New Roman" w:eastAsia="Times New Roman" w:hAnsi="Times New Roman" w:cs="Times New Roman"/>
          <w:b/>
          <w:sz w:val="24"/>
          <w:szCs w:val="24"/>
          <w:lang w:eastAsia="ru-RU"/>
        </w:rPr>
        <w:t>Развитие фонематического слуха, развитие мелкой моторики руки</w:t>
      </w:r>
      <w:r w:rsidRPr="000962A2">
        <w:rPr>
          <w:rFonts w:ascii="Times New Roman" w:eastAsia="Times New Roman" w:hAnsi="Times New Roman" w:cs="Times New Roman"/>
          <w:i/>
          <w:sz w:val="24"/>
          <w:szCs w:val="24"/>
          <w:lang w:eastAsia="ru-RU"/>
        </w:rPr>
        <w:t xml:space="preserve">. </w:t>
      </w:r>
      <w:r w:rsidRPr="000962A2">
        <w:rPr>
          <w:rFonts w:ascii="Times New Roman" w:eastAsia="Times New Roman" w:hAnsi="Times New Roman" w:cs="Times New Roman"/>
          <w:sz w:val="24"/>
          <w:szCs w:val="24"/>
          <w:lang w:eastAsia="ru-RU"/>
        </w:rPr>
        <w:t>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детей с ЗПР осуществляется во всех видах деятельности: игры, занятия по физическому развитию, изобразительной деятельности (рисование, лепка, аппликация, конструирование) музыка и др.; в свободной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позволяет восполнить недостаточность общения детей с ЗПР с окружающими людьми, расширить их кругозор, обогатить их жизненный и нравственный опыт. Детские художественные произведения обогащают эмоциональную сферу ребенка. Чтение детям художественной литературы имеет коррекционно-развивающую направленность, так как стимулирует овладение детьми словесной речью, развитие языковой способности и речевой деятельности.</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0962A2">
        <w:rPr>
          <w:rFonts w:ascii="Times New Roman" w:eastAsia="Times New Roman" w:hAnsi="Times New Roman" w:cs="Times New Roman"/>
          <w:sz w:val="24"/>
          <w:szCs w:val="24"/>
          <w:lang w:eastAsia="ru-RU"/>
        </w:rPr>
        <w:t>Включенность в эту работу детей с ЗПР, у которых отмечается низкий уровень речевых умений, будет эффективной, если выполнять соблюдать ряд условий: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выбирать речевой материал с учетом степени его доступности и близости содержания жизненному опыту детей;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lastRenderedPageBreak/>
        <w:t>- предварительно беседовать с детьми о событиях из жизни людей близких к содержанию произведений для детей и проводить беседы с детьми для выяснения степени усвоения материала, осмысления причинно-следственной зависимости;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подбирать иллюстрации, картинки к произведениям;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организовать драматизации, инсценировки;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проводить словарную работу;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адаптировать тексты по лексическому и грамматическому строю с учетом уровня речевого развития ребенка (для детей с нарушениями речи и интеллектуальными нарушениями);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предлагать детям отвечать на вопросы и т.д. Все это является основополагающим в проектировании работы по развитию речи для каждого ребенка с ЗПР. Воспитание звуковой стороны речи, освоение грамматического строя, развитие связной речи представляет большую сложность для детей с ЗПР всех категорий. Для развития связной речи, освоения грамматических форм у детей с ЗПР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w:t>
      </w:r>
    </w:p>
    <w:p w:rsidR="00F15327" w:rsidRPr="006F391E" w:rsidRDefault="00F15327" w:rsidP="008903AD">
      <w:pPr>
        <w:spacing w:after="0" w:line="240" w:lineRule="auto"/>
        <w:jc w:val="both"/>
        <w:rPr>
          <w:rFonts w:ascii="Times New Roman" w:eastAsia="Times New Roman" w:hAnsi="Times New Roman" w:cs="Times New Roman"/>
          <w:b/>
          <w:bCs/>
          <w:sz w:val="24"/>
          <w:szCs w:val="24"/>
          <w:lang w:eastAsia="ru-RU"/>
        </w:rPr>
      </w:pPr>
      <w:r w:rsidRPr="006F391E">
        <w:rPr>
          <w:rFonts w:ascii="Times New Roman" w:eastAsia="Times New Roman" w:hAnsi="Times New Roman" w:cs="Times New Roman"/>
          <w:b/>
          <w:bCs/>
          <w:sz w:val="24"/>
          <w:szCs w:val="24"/>
          <w:lang w:eastAsia="ru-RU"/>
        </w:rPr>
        <w:t>Цели:</w:t>
      </w:r>
    </w:p>
    <w:p w:rsidR="00F15327" w:rsidRPr="006F391E" w:rsidRDefault="00F15327" w:rsidP="008903AD">
      <w:pPr>
        <w:spacing w:after="0" w:line="240" w:lineRule="auto"/>
        <w:jc w:val="both"/>
        <w:rPr>
          <w:rFonts w:ascii="Times New Roman" w:eastAsia="Times New Roman" w:hAnsi="Times New Roman" w:cs="Times New Roman"/>
          <w:b/>
          <w:bCs/>
          <w:sz w:val="24"/>
          <w:szCs w:val="24"/>
          <w:lang w:eastAsia="ru-RU"/>
        </w:rPr>
      </w:pPr>
      <w:r w:rsidRPr="006F391E">
        <w:rPr>
          <w:rFonts w:ascii="Times New Roman" w:eastAsia="Times New Roman" w:hAnsi="Times New Roman" w:cs="Times New Roman"/>
          <w:b/>
          <w:bCs/>
          <w:sz w:val="24"/>
          <w:szCs w:val="24"/>
          <w:lang w:eastAsia="ru-RU"/>
        </w:rPr>
        <w:t>1.Развитие понимания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 xml:space="preserve">расширять запас понимаемых слов; расширять пассивный словарь детей за счет слов, обозначающих: предметы, находящиеся в комнате и за ее пределами (во дворе, на улице и т.д.); некоторых животных (кошка, собака, курица, петух, корова, лошадь и др., их действия); игрушки: (зайка, кукла, рыбка, птичка и др.); </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понимать простые инструкции с предлогами «НА», «В»; (положи шарик в ведерко, а кубик на стол), выполнять несложные поручения (возьми мишку, посади на стул и т.п.)</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понимать несложный рассказ по сюжетной картинке (кошка играет с мячом и т.п.), а затем простой рассказ (без показа картинок и действий) о событиях из личного опыта ребенка (о празднике о собачке, которую видели на прогулке и т. п.)</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ребенка по слову взрослого находить и показывать (на картинке и в естественных условиях) игрушки, некоторые предметы одежды, посуды, овощи, фрукты и т 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понимать слова, обозначающие части тела человека: (руки, ноги, голова). Части лица (рот глаза, уши); бытовые и игровые действия(умываться, есть, пить, спать, гулять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понимать простые по конструкции и содержанию фразы, которыми учитель-дефектолог сопровождает показ игрушек, свои действия;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-учить детей понимать и выполнять просьбы, выраженные простым предложением;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понимать небольшие инсценировки с игрушками, состоящие из нескольких простых знакомых ребенку действий.</w:t>
      </w:r>
    </w:p>
    <w:p w:rsidR="00F15327" w:rsidRPr="006F391E" w:rsidRDefault="00F15327" w:rsidP="008903AD">
      <w:pPr>
        <w:spacing w:after="0" w:line="240" w:lineRule="auto"/>
        <w:jc w:val="both"/>
        <w:rPr>
          <w:rFonts w:ascii="Times New Roman" w:eastAsia="Times New Roman" w:hAnsi="Times New Roman" w:cs="Times New Roman"/>
          <w:b/>
          <w:bCs/>
          <w:sz w:val="24"/>
          <w:szCs w:val="24"/>
          <w:lang w:eastAsia="ru-RU"/>
        </w:rPr>
      </w:pPr>
      <w:r w:rsidRPr="006F391E">
        <w:rPr>
          <w:rFonts w:ascii="Times New Roman" w:eastAsia="Times New Roman" w:hAnsi="Times New Roman" w:cs="Times New Roman"/>
          <w:b/>
          <w:bCs/>
          <w:sz w:val="24"/>
          <w:szCs w:val="24"/>
          <w:lang w:eastAsia="ru-RU"/>
        </w:rPr>
        <w:t>2. Развитие активной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развивать активную речь как средство общения с окружающими;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обогащать словарь детей: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Существительными, обозначающими названия транспортных средств (машина, автобус), растений (дерево, цветок, трава), фруктов (яблоко, груша), овощей (морковка, огурец), домашних животных (кошка, собака), их детенышей, глаголами, обозначающими некоторые трудовые действия (мыть, гладить, стирать). прилагательные, обозначающие цвет, величину, вкус предметов, наречиями (высоко, быстро).</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побуждать детей использовать эти слова в свободной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развивать активную речь детей, используя различный стимулирующий материал (правильный образец);</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формировать умение детей подражать часто слышимым звукосочетаниям и словам. Пополнять активный словарный запас словами, обозначающими близких людей (мама, папа, бабушка, дедушка), знакомые предметы и игрушки (чашка, кровать, стол, стул, мишка, кукла, машина и т.д.), известные действия (возьми, встань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отвечать на вопросы «Что это?», «Что делает?» и задавать их.</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произносить по подражанию не только звукосочетания, отдельные слова, но и фразу из 2х-, а затем из 3 слов;</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lastRenderedPageBreak/>
        <w:t>- учить заменять звукоподражательные слова общеупотребительными (например, вместо «би-би»- машина и т.п.;</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употреблять слова, понимаемые ребенком и доступные для произношения, обозначающие названия часто встречающихся предметов, свойств, явлений действительности;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называть предметы, обобщенные по наиболее существенным признакам (куклы, мячи, машины и т.д.);</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-учить детей пользоваться местоимениями (я, мы, мне, наречиями: туда, там;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отвечать словом или короткой фразой на вопросы по демонстрации знакомых предметах («Кто это?» - «Кукла», «Что делает Миша?» - «Кушает»;</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научить выражать словами и короткими фразами просьбу, внимательно слушать инструкцию и выполнять ее.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формировать фонетико-фонематический слух (повторяя за учителем-дефектологом звуки, слоги, простые слова, сопровождать по необходимости игровыми приемами, действиями (отхлопывание, отстукивание)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петь песенки со звукоподражанием;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прослушивать звуки живой и неживой природы, звуки речи;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читать простые стишки, потешки, побуждать ребенка к воспроизведению недостающих слогов и слов потешки, обыгрывать содержание стишка или потешки с игрушкой;</w:t>
      </w:r>
    </w:p>
    <w:p w:rsidR="00F15327" w:rsidRPr="000962A2"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sz w:val="24"/>
          <w:szCs w:val="24"/>
          <w:lang w:eastAsia="ru-RU"/>
        </w:rPr>
        <w:t>- по возможности   постановка звуков по традиционным методикам;</w:t>
      </w:r>
    </w:p>
    <w:p w:rsidR="005F3550" w:rsidRDefault="005F3550" w:rsidP="008903AD">
      <w:pPr>
        <w:spacing w:after="0" w:line="240" w:lineRule="auto"/>
        <w:jc w:val="both"/>
        <w:rPr>
          <w:rFonts w:ascii="Times New Roman" w:eastAsia="Times New Roman" w:hAnsi="Times New Roman" w:cs="Times New Roman"/>
          <w:b/>
          <w:bCs/>
          <w:sz w:val="24"/>
          <w:szCs w:val="24"/>
          <w:lang w:eastAsia="ru-RU"/>
        </w:rPr>
      </w:pPr>
    </w:p>
    <w:p w:rsidR="00F15327"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b/>
          <w:bCs/>
          <w:sz w:val="24"/>
          <w:szCs w:val="24"/>
          <w:lang w:eastAsia="ru-RU"/>
        </w:rPr>
        <w:t>2.3.3. Образовательная область «Познавательное развитие».</w:t>
      </w:r>
    </w:p>
    <w:p w:rsidR="00B1011F" w:rsidRDefault="00B1011F" w:rsidP="00B1011F">
      <w:pPr>
        <w:spacing w:after="0" w:line="240" w:lineRule="auto"/>
        <w:jc w:val="both"/>
        <w:rPr>
          <w:rFonts w:ascii="Times New Roman" w:hAnsi="Times New Roman" w:cs="Times New Roman"/>
          <w:sz w:val="24"/>
          <w:szCs w:val="24"/>
        </w:rPr>
      </w:pPr>
      <w:r w:rsidRPr="00B1011F">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Pr>
          <w:rFonts w:ascii="Times New Roman" w:hAnsi="Times New Roman" w:cs="Times New Roman"/>
          <w:sz w:val="24"/>
          <w:szCs w:val="24"/>
        </w:rPr>
        <w:t xml:space="preserve"> </w:t>
      </w:r>
      <w:r w:rsidRPr="00B1011F">
        <w:rPr>
          <w:rFonts w:ascii="Times New Roman" w:hAnsi="Times New Roman" w:cs="Times New Roman"/>
          <w:sz w:val="24"/>
          <w:szCs w:val="24"/>
        </w:rPr>
        <w:t xml:space="preserve">общем доме людей, об особенностях ее природы, многообразии стран и народов мира. </w:t>
      </w:r>
    </w:p>
    <w:p w:rsidR="00B1011F" w:rsidRPr="00B1011F" w:rsidRDefault="00B1011F" w:rsidP="00B1011F">
      <w:pPr>
        <w:spacing w:after="0" w:line="240" w:lineRule="auto"/>
        <w:jc w:val="both"/>
        <w:rPr>
          <w:rFonts w:ascii="Times New Roman" w:eastAsia="Times New Roman" w:hAnsi="Times New Roman" w:cs="Times New Roman"/>
          <w:b/>
          <w:bCs/>
          <w:sz w:val="24"/>
          <w:szCs w:val="24"/>
          <w:lang w:eastAsia="ru-RU"/>
        </w:rPr>
      </w:pPr>
      <w:r w:rsidRPr="00B1011F">
        <w:rPr>
          <w:rFonts w:ascii="Times New Roman" w:hAnsi="Times New Roman" w:cs="Times New Roman"/>
          <w:b/>
          <w:sz w:val="24"/>
          <w:szCs w:val="24"/>
        </w:rPr>
        <w:t>Основная цель</w:t>
      </w:r>
      <w:r w:rsidRPr="00B1011F">
        <w:rPr>
          <w:rFonts w:ascii="Times New Roman" w:hAnsi="Times New Roman" w:cs="Times New Roman"/>
          <w:sz w:val="24"/>
          <w:szCs w:val="24"/>
        </w:rPr>
        <w:t xml:space="preserve"> – формирование познавательных процессов и</w:t>
      </w:r>
      <w:r w:rsidR="006F391E">
        <w:rPr>
          <w:rFonts w:ascii="Times New Roman" w:hAnsi="Times New Roman" w:cs="Times New Roman"/>
          <w:sz w:val="24"/>
          <w:szCs w:val="24"/>
        </w:rPr>
        <w:t xml:space="preserve"> </w:t>
      </w:r>
      <w:r w:rsidRPr="00B1011F">
        <w:rPr>
          <w:rFonts w:ascii="Times New Roman" w:hAnsi="Times New Roman" w:cs="Times New Roman"/>
          <w:sz w:val="24"/>
          <w:szCs w:val="24"/>
        </w:rPr>
        <w:t>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Сенсорное развитие, в процессе которого у детей с ЗПР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организации работы по сенсорному развитию необходимо учитывать психофизические особенности каждого ребенка с ЗПР. Это находит отражение в способах предъявления учебного материала детям (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восприятие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w:t>
      </w:r>
      <w:r w:rsidRPr="000962A2">
        <w:rPr>
          <w:rFonts w:ascii="Times New Roman" w:eastAsia="Times New Roman" w:hAnsi="Times New Roman" w:cs="Times New Roman"/>
          <w:sz w:val="24"/>
          <w:szCs w:val="24"/>
          <w:lang w:eastAsia="ru-RU"/>
        </w:rPr>
        <w:lastRenderedPageBreak/>
        <w:t>расширение запаса знаний и представлений об окружающем мире. Учитывая быструю утомляемость детей с ЗПР,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выполнить задание. Формирование элементарных математических представлений предполагает формирование у детей умений сопоставлять, сравнивать, устанавливать соответствия, ориентироваться во времени и пространстве.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При обучении дошкольников с ЗПР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речевых и других учебных навыков, и представлений нужно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материала.</w:t>
      </w:r>
    </w:p>
    <w:p w:rsidR="00F15327" w:rsidRPr="000962A2" w:rsidRDefault="00F15327" w:rsidP="008903AD">
      <w:pPr>
        <w:spacing w:after="0" w:line="240" w:lineRule="auto"/>
        <w:jc w:val="both"/>
        <w:rPr>
          <w:rFonts w:ascii="Times New Roman" w:eastAsia="Times New Roman" w:hAnsi="Times New Roman" w:cs="Times New Roman"/>
          <w:i/>
          <w:sz w:val="24"/>
          <w:szCs w:val="24"/>
          <w:lang w:eastAsia="ru-RU"/>
        </w:rPr>
      </w:pPr>
      <w:r w:rsidRPr="000962A2">
        <w:rPr>
          <w:rFonts w:ascii="Times New Roman" w:eastAsia="Times New Roman" w:hAnsi="Times New Roman" w:cs="Times New Roman"/>
          <w:i/>
          <w:sz w:val="24"/>
          <w:szCs w:val="24"/>
          <w:lang w:eastAsia="ru-RU"/>
        </w:rPr>
        <w:t>Цели</w:t>
      </w:r>
      <w:r w:rsidRPr="000962A2">
        <w:rPr>
          <w:rFonts w:ascii="Times New Roman" w:eastAsia="Times New Roman" w:hAnsi="Times New Roman" w:cs="Times New Roman"/>
          <w:b/>
          <w:bCs/>
          <w:i/>
          <w:sz w:val="24"/>
          <w:szCs w:val="24"/>
          <w:lang w:eastAsia="ru-RU"/>
        </w:rPr>
        <w:t>:</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способствовать развитию мелкой мускулатуры рук: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скатывать по желобу шарики, прокатывать шарики различной величины через воротики различной высоты;     </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нанизывать крупные бусы на бечевку с деревянным наконечником, втыкать втулки (грибки) в отверстия, открывать и закрывать различные коробочки;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Формировать у детей умения различать предметы по форме (вначале методом соотнесения, а затем по слову – дид. игра «Подбери такой же»);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различать контрастные размеры;</w:t>
      </w:r>
    </w:p>
    <w:p w:rsidR="00F15327" w:rsidRPr="000962A2" w:rsidRDefault="00F15327" w:rsidP="008903AD">
      <w:pPr>
        <w:spacing w:after="0" w:line="240" w:lineRule="auto"/>
        <w:jc w:val="both"/>
        <w:rPr>
          <w:rFonts w:ascii="Times New Roman" w:eastAsia="Times New Roman" w:hAnsi="Times New Roman" w:cs="Times New Roman"/>
          <w:b/>
          <w:bCs/>
          <w:sz w:val="24"/>
          <w:szCs w:val="24"/>
          <w:lang w:eastAsia="ru-RU"/>
        </w:rPr>
      </w:pPr>
      <w:r w:rsidRPr="000962A2">
        <w:rPr>
          <w:rFonts w:ascii="Times New Roman" w:eastAsia="Times New Roman" w:hAnsi="Times New Roman" w:cs="Times New Roman"/>
          <w:sz w:val="24"/>
          <w:szCs w:val="24"/>
          <w:lang w:eastAsia="ru-RU"/>
        </w:rPr>
        <w:t>- учить детей в своей деятельности использовать вспомогательные средства (веревочки, палочки);</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учить различать четыре основных цвета, вначале методом соотнесения, затем называя;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sz w:val="24"/>
          <w:szCs w:val="24"/>
          <w:lang w:eastAsia="ru-RU"/>
        </w:rPr>
        <w:t xml:space="preserve"> формировать умение отбирать предметы одного цвета;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учить различать основные признаки предметов (цвет, величину, форму);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sz w:val="24"/>
          <w:szCs w:val="24"/>
          <w:lang w:eastAsia="ru-RU"/>
        </w:rPr>
        <w:t xml:space="preserve"> учить детей группировать предметы по цвету (путем соотнесения к цветовому фону);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sz w:val="24"/>
          <w:szCs w:val="24"/>
          <w:lang w:eastAsia="ru-RU"/>
        </w:rPr>
        <w:t xml:space="preserve"> учить подбирать предметы по величине (вначале методом проб, примериваний, а затем используя зрительный ориентир (собирать пирамидку на конусной основе из 4-6 колец, чашки- вкладыши из постепенно увеличивающегося количества чашек);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w:t>
      </w:r>
      <w:r w:rsidRPr="000962A2">
        <w:rPr>
          <w:rFonts w:ascii="Times New Roman" w:eastAsia="Times New Roman" w:hAnsi="Times New Roman" w:cs="Times New Roman"/>
          <w:sz w:val="24"/>
          <w:szCs w:val="24"/>
          <w:lang w:eastAsia="ru-RU"/>
        </w:rPr>
        <w:t xml:space="preserve"> формировать у детей с ЗПР умение подбирать предметы по форме: подбирать крышки соответствующей формы к коробочкам (круглые, квадратные, овальные, прямоугольные).</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b/>
          <w:bCs/>
          <w:sz w:val="24"/>
          <w:szCs w:val="24"/>
          <w:lang w:eastAsia="ru-RU"/>
        </w:rPr>
        <w:t xml:space="preserve">- </w:t>
      </w:r>
      <w:r w:rsidRPr="000962A2">
        <w:rPr>
          <w:rFonts w:ascii="Times New Roman" w:eastAsia="Times New Roman" w:hAnsi="Times New Roman" w:cs="Times New Roman"/>
          <w:sz w:val="24"/>
          <w:szCs w:val="24"/>
          <w:lang w:eastAsia="ru-RU"/>
        </w:rPr>
        <w:t>учить различать предметы по размеру, (выбирая самый большой из них, самый маленький, называя «большой», «маленький»);</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собирать 2х-3х-4х местные матрешки, бочата;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по словесному указанию учителя-дефектолога находить предметы по цвету и размеру (принеси красный кубик, спой песенку маленькому медвежонку);</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различать местоположения предмета (поставь матрешку на верхнюю полочку, поставь рядом);</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продолжать знакомить детей с основными формами строительного материала, развивать простейшие конструктивные умения;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знакомить детей с формой, величиной деталей строительного материала (кубик, кирпичик, пластина);</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комбинировать разное размещение кирпичиков, образуя простейшие постройки- перекрытия;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накладывать кубик на кубик, кубик на кирпичик, кирпичик на кубик;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ставить вертикально кирпичики в ряд вначале на длинное ребро, а затем на короткое, делать простые постройки (стол, башенку, диван, скамейку, кровать, стол, заборчик, дорожка), делать перекрытия;</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аккуратно разбирать постройки и складывать детали в ящик.</w:t>
      </w:r>
    </w:p>
    <w:p w:rsidR="00F15327" w:rsidRPr="000962A2" w:rsidRDefault="00F15327" w:rsidP="008903AD">
      <w:pPr>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учить детей действовать с предметами – орудиями: (выталкивать палочкой из трубочки предмет, вылавливать сачком игрушки из таза с водой;</w:t>
      </w:r>
    </w:p>
    <w:p w:rsidR="00F15327" w:rsidRPr="000962A2" w:rsidRDefault="00F15327" w:rsidP="00F15327">
      <w:pPr>
        <w:tabs>
          <w:tab w:val="left" w:pos="4200"/>
        </w:tabs>
        <w:spacing w:after="0" w:line="240" w:lineRule="auto"/>
        <w:jc w:val="center"/>
        <w:rPr>
          <w:rFonts w:ascii="Times New Roman" w:eastAsia="Calibri" w:hAnsi="Times New Roman" w:cs="Times New Roman"/>
          <w:b/>
          <w:sz w:val="24"/>
          <w:szCs w:val="24"/>
          <w:lang w:eastAsia="ru-RU"/>
        </w:rPr>
      </w:pPr>
    </w:p>
    <w:p w:rsidR="00F15327" w:rsidRPr="000962A2" w:rsidRDefault="00F15327" w:rsidP="00F15327">
      <w:pPr>
        <w:tabs>
          <w:tab w:val="left" w:pos="4200"/>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2.3. Проектная и инновационная деятельность</w:t>
      </w:r>
    </w:p>
    <w:p w:rsidR="00EF61C0" w:rsidRPr="000962A2" w:rsidRDefault="00D43E9E" w:rsidP="008903AD">
      <w:pPr>
        <w:pStyle w:val="a3"/>
        <w:shd w:val="clear" w:color="auto" w:fill="F6F6F6"/>
        <w:spacing w:before="0" w:beforeAutospacing="0" w:after="0" w:afterAutospacing="0"/>
        <w:jc w:val="both"/>
        <w:textAlignment w:val="baseline"/>
        <w:rPr>
          <w:color w:val="000000"/>
          <w:shd w:val="clear" w:color="auto" w:fill="FFFFFF"/>
        </w:rPr>
      </w:pPr>
      <w:r w:rsidRPr="000962A2">
        <w:rPr>
          <w:color w:val="000000"/>
          <w:shd w:val="clear" w:color="auto" w:fill="FFFFFF"/>
        </w:rPr>
        <w:t>Проектная деятельность – это тот вид педагогической работы, который востребован в связи с реализацией федеральных государственных образовательных стандартов в практику работу дошкольных образовательных учреждений.</w:t>
      </w:r>
    </w:p>
    <w:p w:rsidR="00D43E9E" w:rsidRPr="000962A2" w:rsidRDefault="00D43E9E" w:rsidP="008903AD">
      <w:pPr>
        <w:pStyle w:val="a3"/>
        <w:shd w:val="clear" w:color="auto" w:fill="F6F6F6"/>
        <w:spacing w:before="0" w:beforeAutospacing="0" w:after="0" w:afterAutospacing="0"/>
        <w:jc w:val="both"/>
        <w:textAlignment w:val="baseline"/>
        <w:rPr>
          <w:rStyle w:val="c3"/>
          <w:color w:val="000000"/>
          <w:shd w:val="clear" w:color="auto" w:fill="FFFFFF"/>
        </w:rPr>
      </w:pPr>
      <w:r w:rsidRPr="000962A2">
        <w:rPr>
          <w:rStyle w:val="c1"/>
          <w:b/>
          <w:bCs/>
          <w:color w:val="000000"/>
          <w:shd w:val="clear" w:color="auto" w:fill="FFFFFF"/>
        </w:rPr>
        <w:t>Проект в ДОУ </w:t>
      </w:r>
      <w:r w:rsidRPr="000962A2">
        <w:rPr>
          <w:rStyle w:val="c3"/>
          <w:color w:val="000000"/>
          <w:shd w:val="clear" w:color="auto" w:fill="FFFFFF"/>
        </w:rPr>
        <w:t>-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w:t>
      </w:r>
    </w:p>
    <w:p w:rsidR="008903AD" w:rsidRDefault="008903AD" w:rsidP="008903AD">
      <w:pPr>
        <w:tabs>
          <w:tab w:val="left" w:pos="4125"/>
        </w:tabs>
        <w:spacing w:after="0" w:line="240" w:lineRule="auto"/>
        <w:jc w:val="center"/>
        <w:rPr>
          <w:rFonts w:ascii="Times New Roman" w:eastAsia="Calibri" w:hAnsi="Times New Roman" w:cs="Times New Roman"/>
          <w:b/>
          <w:sz w:val="24"/>
          <w:szCs w:val="24"/>
          <w:lang w:eastAsia="ru-RU"/>
        </w:rPr>
      </w:pPr>
    </w:p>
    <w:p w:rsidR="008903AD" w:rsidRDefault="008903AD" w:rsidP="008903AD">
      <w:pPr>
        <w:tabs>
          <w:tab w:val="left" w:pos="4125"/>
        </w:tabs>
        <w:spacing w:after="0" w:line="240" w:lineRule="auto"/>
        <w:jc w:val="center"/>
        <w:rPr>
          <w:rFonts w:ascii="Times New Roman" w:eastAsia="Calibri" w:hAnsi="Times New Roman" w:cs="Times New Roman"/>
          <w:b/>
          <w:sz w:val="24"/>
          <w:szCs w:val="24"/>
          <w:lang w:eastAsia="ru-RU"/>
        </w:rPr>
      </w:pPr>
    </w:p>
    <w:p w:rsidR="007A53B9" w:rsidRPr="000962A2" w:rsidRDefault="007A53B9" w:rsidP="007A53B9">
      <w:pPr>
        <w:tabs>
          <w:tab w:val="left" w:pos="4125"/>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2.4.Реализация регионального компонента</w:t>
      </w:r>
    </w:p>
    <w:p w:rsidR="008903AD" w:rsidRDefault="008903AD" w:rsidP="005F132E">
      <w:pPr>
        <w:tabs>
          <w:tab w:val="left" w:pos="4125"/>
        </w:tabs>
        <w:spacing w:after="0" w:line="240" w:lineRule="auto"/>
        <w:jc w:val="both"/>
        <w:rPr>
          <w:rFonts w:ascii="Times New Roman" w:hAnsi="Times New Roman" w:cs="Times New Roman"/>
          <w:color w:val="000000"/>
          <w:sz w:val="24"/>
          <w:szCs w:val="24"/>
          <w:shd w:val="clear" w:color="auto" w:fill="FFFFFF"/>
        </w:rPr>
      </w:pPr>
    </w:p>
    <w:p w:rsidR="005F132E" w:rsidRPr="000962A2" w:rsidRDefault="005F132E" w:rsidP="005F132E">
      <w:pPr>
        <w:tabs>
          <w:tab w:val="left" w:pos="4125"/>
        </w:tabs>
        <w:spacing w:after="0" w:line="240" w:lineRule="auto"/>
        <w:jc w:val="both"/>
        <w:rPr>
          <w:rFonts w:ascii="Times New Roman" w:hAnsi="Times New Roman" w:cs="Times New Roman"/>
          <w:color w:val="333333"/>
          <w:sz w:val="24"/>
          <w:szCs w:val="24"/>
          <w:shd w:val="clear" w:color="auto" w:fill="FFFFFF"/>
        </w:rPr>
      </w:pPr>
      <w:r w:rsidRPr="000962A2">
        <w:rPr>
          <w:rFonts w:ascii="Times New Roman" w:hAnsi="Times New Roman" w:cs="Times New Roman"/>
          <w:color w:val="000000"/>
          <w:sz w:val="24"/>
          <w:szCs w:val="24"/>
          <w:shd w:val="clear" w:color="auto" w:fill="FFFFFF"/>
        </w:rPr>
        <w:t>Дошкольный возраст - благоприятный период для потенциальных возможностей развития высших нравственно - патриотических чувств. Федеральные государственные стандарты рассматривают учет регионального компонента, как необходимое условие вариативности дошкольного образования. Основой в воспитании у дошкольников гражданских чувств являются накопление детьми социального опыта жизни в своем Отечестве</w:t>
      </w:r>
      <w:r w:rsidRPr="000962A2">
        <w:rPr>
          <w:rFonts w:ascii="Arial" w:hAnsi="Arial" w:cs="Arial"/>
          <w:color w:val="000000"/>
          <w:sz w:val="24"/>
          <w:szCs w:val="24"/>
          <w:shd w:val="clear" w:color="auto" w:fill="FFFFFF"/>
        </w:rPr>
        <w:t>. </w:t>
      </w:r>
      <w:r w:rsidRPr="000962A2">
        <w:rPr>
          <w:rFonts w:ascii="Times New Roman" w:hAnsi="Times New Roman" w:cs="Times New Roman"/>
          <w:color w:val="333333"/>
          <w:sz w:val="24"/>
          <w:szCs w:val="24"/>
          <w:shd w:val="clear" w:color="auto" w:fill="FFFFFF"/>
        </w:rPr>
        <w:t xml:space="preserve"> </w:t>
      </w:r>
    </w:p>
    <w:p w:rsidR="007A53B9" w:rsidRPr="006F391E" w:rsidRDefault="007A53B9" w:rsidP="005F132E">
      <w:pPr>
        <w:tabs>
          <w:tab w:val="left" w:pos="4125"/>
        </w:tabs>
        <w:spacing w:after="0" w:line="240" w:lineRule="auto"/>
        <w:jc w:val="both"/>
        <w:rPr>
          <w:rFonts w:ascii="Times New Roman" w:hAnsi="Times New Roman" w:cs="Times New Roman"/>
          <w:color w:val="333333"/>
          <w:sz w:val="24"/>
          <w:szCs w:val="24"/>
          <w:shd w:val="clear" w:color="auto" w:fill="FFFFFF"/>
        </w:rPr>
      </w:pPr>
      <w:r w:rsidRPr="006F391E">
        <w:rPr>
          <w:rFonts w:ascii="Times New Roman" w:hAnsi="Times New Roman" w:cs="Times New Roman"/>
          <w:color w:val="333333"/>
          <w:sz w:val="24"/>
          <w:szCs w:val="24"/>
          <w:shd w:val="clear" w:color="auto" w:fill="FFFFFF"/>
        </w:rPr>
        <w:t>Внедрение регионального компонента позволяет достичь определенных целей в познании и понимании детьми общечеловеческих ценностей. Воспитанием ребенка в среде национальной культуры, достигается цель его приобщения к красоте, добру и пониманию осознания уникальности самобытности коренных народов.</w:t>
      </w:r>
    </w:p>
    <w:p w:rsidR="008903AD" w:rsidRPr="006F391E" w:rsidRDefault="008903AD" w:rsidP="005F132E">
      <w:pPr>
        <w:tabs>
          <w:tab w:val="left" w:pos="4125"/>
        </w:tabs>
        <w:spacing w:after="0" w:line="240" w:lineRule="auto"/>
        <w:jc w:val="both"/>
        <w:rPr>
          <w:rFonts w:ascii="Times New Roman" w:hAnsi="Times New Roman" w:cs="Times New Roman"/>
          <w:color w:val="333333"/>
          <w:sz w:val="24"/>
          <w:szCs w:val="24"/>
          <w:shd w:val="clear" w:color="auto" w:fill="FFFFFF"/>
        </w:rPr>
      </w:pPr>
    </w:p>
    <w:p w:rsidR="005F132E" w:rsidRPr="000962A2" w:rsidRDefault="005F132E" w:rsidP="005F132E">
      <w:pPr>
        <w:tabs>
          <w:tab w:val="left" w:pos="4125"/>
        </w:tabs>
        <w:spacing w:after="0" w:line="240" w:lineRule="auto"/>
        <w:jc w:val="center"/>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t>2.5.Организация сотрудничества с семьями воспитанников</w:t>
      </w:r>
    </w:p>
    <w:p w:rsidR="005F132E" w:rsidRDefault="005F132E" w:rsidP="005F132E">
      <w:pPr>
        <w:tabs>
          <w:tab w:val="left" w:pos="4125"/>
        </w:tabs>
        <w:spacing w:after="0" w:line="240" w:lineRule="auto"/>
        <w:jc w:val="center"/>
        <w:rPr>
          <w:rFonts w:ascii="Times New Roman" w:eastAsia="Calibri" w:hAnsi="Times New Roman" w:cs="Times New Roman"/>
          <w:b/>
          <w:sz w:val="24"/>
          <w:szCs w:val="24"/>
          <w:lang w:eastAsia="ru-RU"/>
        </w:rPr>
      </w:pPr>
    </w:p>
    <w:p w:rsidR="009008B0" w:rsidRPr="00247D6E" w:rsidRDefault="009008B0" w:rsidP="009008B0">
      <w:pPr>
        <w:spacing w:after="0" w:line="240" w:lineRule="auto"/>
        <w:jc w:val="both"/>
        <w:rPr>
          <w:rFonts w:ascii="Times New Roman" w:hAnsi="Times New Roman" w:cs="Times New Roman"/>
          <w:color w:val="333333"/>
          <w:sz w:val="24"/>
          <w:szCs w:val="24"/>
          <w:shd w:val="clear" w:color="auto" w:fill="F6F6F6"/>
        </w:rPr>
      </w:pPr>
      <w:r>
        <w:rPr>
          <w:rFonts w:ascii="Times New Roman" w:hAnsi="Times New Roman" w:cs="Times New Roman"/>
          <w:b/>
          <w:color w:val="333333"/>
          <w:sz w:val="24"/>
          <w:szCs w:val="24"/>
          <w:shd w:val="clear" w:color="auto" w:fill="F6F6F6"/>
        </w:rPr>
        <w:t xml:space="preserve">Информационно-аналитические:  </w:t>
      </w:r>
      <w:r w:rsidRPr="009008B0">
        <w:rPr>
          <w:rFonts w:ascii="Times New Roman" w:hAnsi="Times New Roman" w:cs="Times New Roman"/>
          <w:color w:val="333333"/>
          <w:sz w:val="24"/>
          <w:szCs w:val="24"/>
          <w:shd w:val="clear" w:color="auto" w:fill="F6F6F6"/>
        </w:rPr>
        <w:t>анкетир</w:t>
      </w:r>
      <w:r w:rsidR="00247D6E">
        <w:rPr>
          <w:rFonts w:ascii="Times New Roman" w:hAnsi="Times New Roman" w:cs="Times New Roman"/>
          <w:color w:val="333333"/>
          <w:sz w:val="24"/>
          <w:szCs w:val="24"/>
          <w:shd w:val="clear" w:color="auto" w:fill="F6F6F6"/>
        </w:rPr>
        <w:t>ование; опрос; радио « Солнышко-71»;</w:t>
      </w:r>
      <w:r w:rsidR="00247D6E">
        <w:rPr>
          <w:rFonts w:ascii="Times New Roman" w:hAnsi="Times New Roman" w:cs="Times New Roman"/>
          <w:color w:val="333333"/>
          <w:sz w:val="24"/>
          <w:szCs w:val="24"/>
          <w:shd w:val="clear" w:color="auto" w:fill="F6F6F6"/>
          <w:lang w:val="en-US"/>
        </w:rPr>
        <w:t>Telegram</w:t>
      </w:r>
      <w:r w:rsidR="00247D6E">
        <w:rPr>
          <w:rFonts w:ascii="Times New Roman" w:hAnsi="Times New Roman" w:cs="Times New Roman"/>
          <w:color w:val="333333"/>
          <w:sz w:val="24"/>
          <w:szCs w:val="24"/>
          <w:shd w:val="clear" w:color="auto" w:fill="F6F6F6"/>
        </w:rPr>
        <w:t>-канал; сообщество в ВК;</w:t>
      </w:r>
    </w:p>
    <w:p w:rsidR="009008B0" w:rsidRPr="00A37C4C" w:rsidRDefault="009008B0" w:rsidP="009008B0">
      <w:pPr>
        <w:spacing w:after="0" w:line="240" w:lineRule="auto"/>
        <w:jc w:val="both"/>
        <w:rPr>
          <w:rFonts w:ascii="Times New Roman" w:hAnsi="Times New Roman" w:cs="Times New Roman"/>
          <w:sz w:val="24"/>
          <w:szCs w:val="24"/>
          <w:shd w:val="clear" w:color="auto" w:fill="F6F6F6"/>
        </w:rPr>
      </w:pPr>
      <w:r w:rsidRPr="009008B0">
        <w:rPr>
          <w:rFonts w:ascii="Times New Roman" w:hAnsi="Times New Roman" w:cs="Times New Roman"/>
          <w:b/>
          <w:color w:val="333333"/>
          <w:sz w:val="24"/>
          <w:szCs w:val="24"/>
          <w:shd w:val="clear" w:color="auto" w:fill="F6F6F6"/>
        </w:rPr>
        <w:t>Наглядно-информационные</w:t>
      </w:r>
      <w:r w:rsidR="00247D6E">
        <w:rPr>
          <w:rFonts w:ascii="Times New Roman" w:hAnsi="Times New Roman" w:cs="Times New Roman"/>
          <w:sz w:val="24"/>
          <w:szCs w:val="24"/>
          <w:shd w:val="clear" w:color="auto" w:fill="F6F6F6"/>
        </w:rPr>
        <w:t>: информационные стенды; буклеты;</w:t>
      </w:r>
    </w:p>
    <w:p w:rsidR="009008B0" w:rsidRPr="00A37C4C" w:rsidRDefault="009008B0" w:rsidP="009008B0">
      <w:pPr>
        <w:spacing w:after="0" w:line="240" w:lineRule="auto"/>
        <w:jc w:val="both"/>
        <w:rPr>
          <w:rFonts w:ascii="Times New Roman" w:hAnsi="Times New Roman" w:cs="Times New Roman"/>
          <w:sz w:val="24"/>
          <w:szCs w:val="24"/>
          <w:shd w:val="clear" w:color="auto" w:fill="F6F6F6"/>
        </w:rPr>
      </w:pPr>
      <w:r w:rsidRPr="00A37C4C">
        <w:rPr>
          <w:rFonts w:ascii="Times New Roman" w:hAnsi="Times New Roman" w:cs="Times New Roman"/>
          <w:b/>
          <w:sz w:val="24"/>
          <w:szCs w:val="24"/>
          <w:shd w:val="clear" w:color="auto" w:fill="F6F6F6"/>
        </w:rPr>
        <w:t>Познавательные</w:t>
      </w:r>
      <w:r w:rsidRPr="00A37C4C">
        <w:rPr>
          <w:rFonts w:ascii="Times New Roman" w:hAnsi="Times New Roman" w:cs="Times New Roman"/>
          <w:sz w:val="24"/>
          <w:szCs w:val="24"/>
          <w:shd w:val="clear" w:color="auto" w:fill="F6F6F6"/>
        </w:rPr>
        <w:t>: родительские гостиные; нетрадиционные родительские собрания; устные журналы</w:t>
      </w:r>
      <w:r w:rsidR="00A37C4C" w:rsidRPr="00A37C4C">
        <w:rPr>
          <w:rFonts w:ascii="Times New Roman" w:hAnsi="Times New Roman" w:cs="Times New Roman"/>
          <w:sz w:val="24"/>
          <w:szCs w:val="24"/>
          <w:shd w:val="clear" w:color="auto" w:fill="F6F6F6"/>
        </w:rPr>
        <w:t>.</w:t>
      </w:r>
    </w:p>
    <w:p w:rsidR="00247D6E" w:rsidRDefault="009008B0" w:rsidP="009008B0">
      <w:pPr>
        <w:spacing w:after="0" w:line="240" w:lineRule="auto"/>
        <w:jc w:val="both"/>
        <w:rPr>
          <w:rFonts w:ascii="Times New Roman" w:hAnsi="Times New Roman" w:cs="Times New Roman"/>
          <w:color w:val="333333"/>
          <w:sz w:val="24"/>
          <w:szCs w:val="24"/>
          <w:shd w:val="clear" w:color="auto" w:fill="F6F6F6"/>
        </w:rPr>
      </w:pPr>
      <w:r w:rsidRPr="00A37C4C">
        <w:rPr>
          <w:rFonts w:ascii="Times New Roman" w:hAnsi="Times New Roman" w:cs="Times New Roman"/>
          <w:b/>
          <w:sz w:val="24"/>
          <w:szCs w:val="24"/>
          <w:shd w:val="clear" w:color="auto" w:fill="F6F6F6"/>
        </w:rPr>
        <w:t>Досуговые</w:t>
      </w:r>
      <w:r w:rsidRPr="00A37C4C">
        <w:rPr>
          <w:rFonts w:ascii="Times New Roman" w:hAnsi="Times New Roman" w:cs="Times New Roman"/>
          <w:sz w:val="24"/>
          <w:szCs w:val="24"/>
          <w:shd w:val="clear" w:color="auto" w:fill="F6F6F6"/>
        </w:rPr>
        <w:t>: праздники</w:t>
      </w:r>
      <w:r w:rsidRPr="009008B0">
        <w:rPr>
          <w:rFonts w:ascii="Times New Roman" w:hAnsi="Times New Roman" w:cs="Times New Roman"/>
          <w:color w:val="333333"/>
          <w:sz w:val="24"/>
          <w:szCs w:val="24"/>
          <w:shd w:val="clear" w:color="auto" w:fill="F6F6F6"/>
        </w:rPr>
        <w:t>; совместные досуги; акции; участие р</w:t>
      </w:r>
      <w:r w:rsidR="00247D6E">
        <w:rPr>
          <w:rFonts w:ascii="Times New Roman" w:hAnsi="Times New Roman" w:cs="Times New Roman"/>
          <w:color w:val="333333"/>
          <w:sz w:val="24"/>
          <w:szCs w:val="24"/>
          <w:shd w:val="clear" w:color="auto" w:fill="F6F6F6"/>
        </w:rPr>
        <w:t>одителей в конкурсах, выставках, ярмарках;</w:t>
      </w:r>
    </w:p>
    <w:p w:rsidR="005F132E" w:rsidRPr="009008B0" w:rsidRDefault="009008B0" w:rsidP="009008B0">
      <w:pPr>
        <w:spacing w:after="0" w:line="240" w:lineRule="auto"/>
        <w:jc w:val="both"/>
        <w:rPr>
          <w:rFonts w:ascii="Times New Roman" w:hAnsi="Times New Roman" w:cs="Times New Roman"/>
          <w:color w:val="333333"/>
          <w:sz w:val="24"/>
          <w:szCs w:val="24"/>
          <w:shd w:val="clear" w:color="auto" w:fill="F6F6F6"/>
        </w:rPr>
      </w:pPr>
      <w:r w:rsidRPr="009008B0">
        <w:rPr>
          <w:rFonts w:ascii="Times New Roman" w:hAnsi="Times New Roman" w:cs="Times New Roman"/>
          <w:color w:val="333333"/>
          <w:sz w:val="24"/>
          <w:szCs w:val="24"/>
          <w:shd w:val="clear" w:color="auto" w:fill="F6F6F6"/>
        </w:rPr>
        <w:t xml:space="preserve"> </w:t>
      </w:r>
      <w:r w:rsidRPr="009008B0">
        <w:rPr>
          <w:rFonts w:ascii="Times New Roman" w:hAnsi="Times New Roman" w:cs="Times New Roman"/>
          <w:b/>
          <w:color w:val="333333"/>
          <w:sz w:val="24"/>
          <w:szCs w:val="24"/>
          <w:shd w:val="clear" w:color="auto" w:fill="F6F6F6"/>
        </w:rPr>
        <w:t>Одна из форм информационно-аналитической работы</w:t>
      </w:r>
      <w:r w:rsidRPr="009008B0">
        <w:rPr>
          <w:rFonts w:ascii="Times New Roman" w:hAnsi="Times New Roman" w:cs="Times New Roman"/>
          <w:color w:val="333333"/>
          <w:sz w:val="24"/>
          <w:szCs w:val="24"/>
          <w:shd w:val="clear" w:color="auto" w:fill="F6F6F6"/>
        </w:rPr>
        <w:t xml:space="preserve"> – почтовый ящик. Это коробка или тетрадь, в которую родители могут класть записки со своими идеями и предложениями, обращаться с вопросами. </w:t>
      </w:r>
    </w:p>
    <w:p w:rsidR="007861B5" w:rsidRDefault="007861B5" w:rsidP="009008B0">
      <w:pPr>
        <w:tabs>
          <w:tab w:val="left" w:pos="4125"/>
        </w:tabs>
        <w:spacing w:after="0" w:line="240" w:lineRule="auto"/>
        <w:rPr>
          <w:rFonts w:ascii="Times New Roman" w:eastAsia="Calibri" w:hAnsi="Times New Roman" w:cs="Times New Roman"/>
          <w:b/>
          <w:sz w:val="24"/>
          <w:szCs w:val="24"/>
          <w:lang w:eastAsia="ru-RU"/>
        </w:rPr>
      </w:pPr>
    </w:p>
    <w:p w:rsidR="007861B5" w:rsidRDefault="007861B5" w:rsidP="009008B0">
      <w:pPr>
        <w:tabs>
          <w:tab w:val="left" w:pos="4125"/>
        </w:tabs>
        <w:spacing w:after="0" w:line="240" w:lineRule="auto"/>
        <w:rPr>
          <w:rFonts w:ascii="Times New Roman" w:eastAsia="Calibri" w:hAnsi="Times New Roman" w:cs="Times New Roman"/>
          <w:b/>
          <w:sz w:val="24"/>
          <w:szCs w:val="24"/>
          <w:lang w:eastAsia="ru-RU"/>
        </w:rPr>
      </w:pPr>
    </w:p>
    <w:p w:rsidR="005F3550" w:rsidRPr="003E14E2" w:rsidRDefault="005F3550" w:rsidP="005F3550">
      <w:pPr>
        <w:shd w:val="clear" w:color="auto" w:fill="FFFFFF"/>
        <w:spacing w:before="150" w:after="150" w:line="293" w:lineRule="atLeast"/>
        <w:jc w:val="center"/>
        <w:rPr>
          <w:rFonts w:ascii="Times New Roman" w:eastAsia="Times New Roman" w:hAnsi="Times New Roman" w:cs="Times New Roman"/>
          <w:b/>
          <w:sz w:val="24"/>
          <w:szCs w:val="24"/>
          <w:lang w:eastAsia="ru-RU"/>
        </w:rPr>
      </w:pPr>
      <w:r w:rsidRPr="00536722">
        <w:rPr>
          <w:rFonts w:ascii="Times New Roman" w:eastAsia="Times New Roman" w:hAnsi="Times New Roman" w:cs="Times New Roman"/>
          <w:b/>
          <w:sz w:val="24"/>
          <w:szCs w:val="24"/>
          <w:lang w:eastAsia="ru-RU"/>
        </w:rPr>
        <w:t>Перспективный план взаимодействия с родителями</w:t>
      </w:r>
    </w:p>
    <w:p w:rsidR="005F3550" w:rsidRPr="00575395" w:rsidRDefault="005F3550" w:rsidP="005F3550">
      <w:pPr>
        <w:tabs>
          <w:tab w:val="left" w:pos="1549"/>
        </w:tabs>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58"/>
        <w:gridCol w:w="3012"/>
        <w:gridCol w:w="2860"/>
        <w:gridCol w:w="1149"/>
        <w:gridCol w:w="2659"/>
      </w:tblGrid>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w:t>
            </w: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Мероприятия</w:t>
            </w:r>
          </w:p>
        </w:tc>
        <w:tc>
          <w:tcPr>
            <w:tcW w:w="2860"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Ответственный</w:t>
            </w:r>
          </w:p>
        </w:tc>
        <w:tc>
          <w:tcPr>
            <w:tcW w:w="1149"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 Дата</w:t>
            </w:r>
          </w:p>
        </w:tc>
        <w:tc>
          <w:tcPr>
            <w:tcW w:w="2659"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Участники</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1</w:t>
            </w: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 xml:space="preserve">Индивидуальная работа </w:t>
            </w:r>
          </w:p>
        </w:tc>
        <w:tc>
          <w:tcPr>
            <w:tcW w:w="2860" w:type="dxa"/>
          </w:tcPr>
          <w:p w:rsidR="00717F5A" w:rsidRDefault="00717F5A" w:rsidP="00DA20B3">
            <w:pPr>
              <w:tabs>
                <w:tab w:val="left" w:pos="0"/>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Учитель-дефектолог</w:t>
            </w:r>
          </w:p>
          <w:p w:rsidR="005F3550" w:rsidRPr="007861B5" w:rsidRDefault="00717F5A" w:rsidP="00DA20B3">
            <w:pPr>
              <w:tabs>
                <w:tab w:val="left" w:pos="0"/>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С.А Баринова</w:t>
            </w:r>
          </w:p>
        </w:tc>
        <w:tc>
          <w:tcPr>
            <w:tcW w:w="114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ноябрь</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День открытых дверей</w:t>
            </w:r>
          </w:p>
        </w:tc>
        <w:tc>
          <w:tcPr>
            <w:tcW w:w="2860" w:type="dxa"/>
          </w:tcPr>
          <w:p w:rsidR="005F3550" w:rsidRPr="007861B5" w:rsidRDefault="00717F5A" w:rsidP="00DA20B3">
            <w:pPr>
              <w:tabs>
                <w:tab w:val="left" w:pos="0"/>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Учитель-дефектолог С.А.Баринова</w:t>
            </w:r>
          </w:p>
        </w:tc>
        <w:tc>
          <w:tcPr>
            <w:tcW w:w="1149" w:type="dxa"/>
          </w:tcPr>
          <w:p w:rsidR="005F3550" w:rsidRPr="007861B5" w:rsidRDefault="005F3550" w:rsidP="00DA20B3">
            <w:pPr>
              <w:tabs>
                <w:tab w:val="left" w:pos="0"/>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декабрь</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p>
        </w:tc>
        <w:tc>
          <w:tcPr>
            <w:tcW w:w="3012" w:type="dxa"/>
          </w:tcPr>
          <w:p w:rsidR="005F3550" w:rsidRPr="007861B5" w:rsidRDefault="00717F5A" w:rsidP="00DA20B3">
            <w:pPr>
              <w:tabs>
                <w:tab w:val="left" w:pos="0"/>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Практикум «Развитие </w:t>
            </w:r>
            <w:r w:rsidR="005F3550" w:rsidRPr="007861B5">
              <w:rPr>
                <w:rFonts w:ascii="Times New Roman" w:eastAsia="Calibri" w:hAnsi="Times New Roman" w:cs="Times New Roman"/>
                <w:sz w:val="24"/>
                <w:szCs w:val="24"/>
                <w:lang w:eastAsia="ru-RU"/>
              </w:rPr>
              <w:t>мыслительной деятельности»</w:t>
            </w:r>
          </w:p>
        </w:tc>
        <w:tc>
          <w:tcPr>
            <w:tcW w:w="2860" w:type="dxa"/>
          </w:tcPr>
          <w:p w:rsidR="005F3550" w:rsidRPr="007861B5" w:rsidRDefault="00717F5A" w:rsidP="00DA20B3">
            <w:pPr>
              <w:tabs>
                <w:tab w:val="left" w:pos="0"/>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Учитель-дефектолог С.А.Баринова</w:t>
            </w:r>
          </w:p>
        </w:tc>
        <w:tc>
          <w:tcPr>
            <w:tcW w:w="1149" w:type="dxa"/>
          </w:tcPr>
          <w:p w:rsidR="005F3550" w:rsidRPr="007861B5" w:rsidRDefault="005F3550" w:rsidP="00DA20B3">
            <w:pPr>
              <w:tabs>
                <w:tab w:val="left" w:pos="0"/>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март</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r w:rsidR="005F3550" w:rsidTr="00DA20B3">
        <w:tc>
          <w:tcPr>
            <w:tcW w:w="458"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p>
        </w:tc>
        <w:tc>
          <w:tcPr>
            <w:tcW w:w="3012" w:type="dxa"/>
          </w:tcPr>
          <w:p w:rsidR="005F3550" w:rsidRPr="007861B5" w:rsidRDefault="005F3550" w:rsidP="00DA20B3">
            <w:pPr>
              <w:tabs>
                <w:tab w:val="left" w:pos="0"/>
              </w:tabs>
              <w:jc w:val="center"/>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День открытых дверей</w:t>
            </w:r>
          </w:p>
        </w:tc>
        <w:tc>
          <w:tcPr>
            <w:tcW w:w="2860" w:type="dxa"/>
          </w:tcPr>
          <w:p w:rsidR="005F3550" w:rsidRPr="007861B5" w:rsidRDefault="00717F5A" w:rsidP="00DA20B3">
            <w:pPr>
              <w:tabs>
                <w:tab w:val="left" w:pos="0"/>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Учитель-дефектолог С.А.Баринова</w:t>
            </w:r>
          </w:p>
        </w:tc>
        <w:tc>
          <w:tcPr>
            <w:tcW w:w="1149" w:type="dxa"/>
          </w:tcPr>
          <w:p w:rsidR="005F3550" w:rsidRPr="007861B5" w:rsidRDefault="005F3550" w:rsidP="00DA20B3">
            <w:pPr>
              <w:tabs>
                <w:tab w:val="left" w:pos="0"/>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апрель</w:t>
            </w:r>
          </w:p>
        </w:tc>
        <w:tc>
          <w:tcPr>
            <w:tcW w:w="2659" w:type="dxa"/>
          </w:tcPr>
          <w:p w:rsidR="005F3550" w:rsidRPr="007861B5" w:rsidRDefault="005F3550" w:rsidP="00DA20B3">
            <w:pPr>
              <w:tabs>
                <w:tab w:val="left" w:pos="0"/>
                <w:tab w:val="center" w:pos="1151"/>
              </w:tabs>
              <w:rPr>
                <w:rFonts w:ascii="Times New Roman" w:eastAsia="Calibri" w:hAnsi="Times New Roman" w:cs="Times New Roman"/>
                <w:sz w:val="24"/>
                <w:szCs w:val="24"/>
                <w:lang w:eastAsia="ru-RU"/>
              </w:rPr>
            </w:pPr>
            <w:r w:rsidRPr="007861B5">
              <w:rPr>
                <w:rFonts w:ascii="Times New Roman" w:eastAsia="Calibri" w:hAnsi="Times New Roman" w:cs="Times New Roman"/>
                <w:sz w:val="24"/>
                <w:szCs w:val="24"/>
                <w:lang w:eastAsia="ru-RU"/>
              </w:rPr>
              <w:t>Ребёнок –</w:t>
            </w:r>
            <w:r>
              <w:rPr>
                <w:rFonts w:ascii="Times New Roman" w:eastAsia="Calibri" w:hAnsi="Times New Roman" w:cs="Times New Roman"/>
                <w:sz w:val="24"/>
                <w:szCs w:val="24"/>
                <w:lang w:eastAsia="ru-RU"/>
              </w:rPr>
              <w:t xml:space="preserve">  </w:t>
            </w:r>
            <w:r w:rsidRPr="007861B5">
              <w:rPr>
                <w:rFonts w:ascii="Times New Roman" w:eastAsia="Calibri" w:hAnsi="Times New Roman" w:cs="Times New Roman"/>
                <w:sz w:val="24"/>
                <w:szCs w:val="24"/>
                <w:lang w:eastAsia="ru-RU"/>
              </w:rPr>
              <w:t>родитель</w:t>
            </w:r>
          </w:p>
        </w:tc>
      </w:tr>
    </w:tbl>
    <w:p w:rsidR="007861B5" w:rsidRDefault="007861B5" w:rsidP="009008B0">
      <w:pPr>
        <w:tabs>
          <w:tab w:val="left" w:pos="4125"/>
        </w:tabs>
        <w:spacing w:after="0" w:line="240" w:lineRule="auto"/>
        <w:rPr>
          <w:rFonts w:ascii="Times New Roman" w:eastAsia="Calibri" w:hAnsi="Times New Roman" w:cs="Times New Roman"/>
          <w:b/>
          <w:sz w:val="24"/>
          <w:szCs w:val="24"/>
          <w:lang w:eastAsia="ru-RU"/>
        </w:rPr>
      </w:pPr>
    </w:p>
    <w:p w:rsidR="005F3550" w:rsidRDefault="005F3550" w:rsidP="009008B0">
      <w:pPr>
        <w:tabs>
          <w:tab w:val="left" w:pos="4125"/>
        </w:tabs>
        <w:spacing w:after="0" w:line="240" w:lineRule="auto"/>
        <w:rPr>
          <w:rFonts w:ascii="Times New Roman" w:eastAsia="Calibri" w:hAnsi="Times New Roman" w:cs="Times New Roman"/>
          <w:b/>
          <w:sz w:val="24"/>
          <w:szCs w:val="24"/>
          <w:lang w:eastAsia="ru-RU"/>
        </w:rPr>
      </w:pPr>
    </w:p>
    <w:p w:rsidR="00717F5A" w:rsidRDefault="00717F5A" w:rsidP="009008B0">
      <w:pPr>
        <w:tabs>
          <w:tab w:val="left" w:pos="4125"/>
        </w:tabs>
        <w:spacing w:after="0" w:line="240" w:lineRule="auto"/>
        <w:rPr>
          <w:rFonts w:ascii="Times New Roman" w:eastAsia="Calibri" w:hAnsi="Times New Roman" w:cs="Times New Roman"/>
          <w:b/>
          <w:sz w:val="24"/>
          <w:szCs w:val="24"/>
          <w:lang w:eastAsia="ru-RU"/>
        </w:rPr>
      </w:pPr>
    </w:p>
    <w:p w:rsidR="00717F5A" w:rsidRDefault="00717F5A" w:rsidP="009008B0">
      <w:pPr>
        <w:tabs>
          <w:tab w:val="left" w:pos="4125"/>
        </w:tabs>
        <w:spacing w:after="0" w:line="240" w:lineRule="auto"/>
        <w:rPr>
          <w:rFonts w:ascii="Times New Roman" w:eastAsia="Calibri" w:hAnsi="Times New Roman" w:cs="Times New Roman"/>
          <w:b/>
          <w:sz w:val="24"/>
          <w:szCs w:val="24"/>
          <w:lang w:eastAsia="ru-RU"/>
        </w:rPr>
      </w:pPr>
    </w:p>
    <w:p w:rsidR="005F132E" w:rsidRPr="000962A2" w:rsidRDefault="005F132E" w:rsidP="009008B0">
      <w:pPr>
        <w:tabs>
          <w:tab w:val="left" w:pos="4125"/>
        </w:tabs>
        <w:spacing w:after="0" w:line="240" w:lineRule="auto"/>
        <w:rPr>
          <w:rFonts w:ascii="Times New Roman" w:eastAsia="Calibri" w:hAnsi="Times New Roman" w:cs="Times New Roman"/>
          <w:b/>
          <w:sz w:val="24"/>
          <w:szCs w:val="24"/>
          <w:lang w:eastAsia="ru-RU"/>
        </w:rPr>
      </w:pPr>
      <w:r w:rsidRPr="000962A2">
        <w:rPr>
          <w:rFonts w:ascii="Times New Roman" w:eastAsia="Calibri" w:hAnsi="Times New Roman" w:cs="Times New Roman"/>
          <w:b/>
          <w:sz w:val="24"/>
          <w:szCs w:val="24"/>
          <w:lang w:eastAsia="ru-RU"/>
        </w:rPr>
        <w:lastRenderedPageBreak/>
        <w:t>2.6. Организация преемственности дошкольного и начального общего образования</w:t>
      </w:r>
    </w:p>
    <w:p w:rsidR="008903AD" w:rsidRDefault="00205EF6" w:rsidP="008903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w:t>
      </w:r>
    </w:p>
    <w:p w:rsidR="00205EF6" w:rsidRPr="009008B0" w:rsidRDefault="009008B0" w:rsidP="007861B5">
      <w:pPr>
        <w:spacing w:after="0" w:line="240" w:lineRule="auto"/>
        <w:ind w:firstLine="708"/>
        <w:jc w:val="both"/>
        <w:rPr>
          <w:rFonts w:ascii="Times New Roman" w:eastAsia="Times New Roman" w:hAnsi="Times New Roman" w:cs="Times New Roman"/>
          <w:sz w:val="24"/>
          <w:szCs w:val="24"/>
          <w:lang w:eastAsia="ru-RU"/>
        </w:rPr>
      </w:pPr>
      <w:r w:rsidRPr="007861B5">
        <w:rPr>
          <w:rFonts w:ascii="Times New Roman" w:hAnsi="Times New Roman" w:cs="Times New Roman"/>
          <w:sz w:val="24"/>
          <w:szCs w:val="24"/>
        </w:rPr>
        <w:t>Единый психолого-педагогический методологический подход, который прослеживается: в ориентации на деятельностный подход и понятие «ведущей деятельности»; опоре на зону актуального развития и ориентации на зону ближайшего развития ребенка; понятии об универсальных учебных действиях; ориентации на возрастные психофизиологические</w:t>
      </w:r>
      <w:r w:rsidRPr="009008B0">
        <w:rPr>
          <w:rFonts w:ascii="Times New Roman" w:hAnsi="Times New Roman" w:cs="Times New Roman"/>
          <w:sz w:val="24"/>
          <w:szCs w:val="24"/>
          <w:shd w:val="clear" w:color="auto" w:fill="F2F2F2"/>
        </w:rPr>
        <w:t xml:space="preserve"> </w:t>
      </w:r>
      <w:r w:rsidRPr="007861B5">
        <w:rPr>
          <w:rFonts w:ascii="Times New Roman" w:hAnsi="Times New Roman" w:cs="Times New Roman"/>
          <w:sz w:val="24"/>
          <w:szCs w:val="24"/>
        </w:rPr>
        <w:t>особенности детей</w:t>
      </w:r>
      <w:r w:rsidR="003E4094" w:rsidRPr="007861B5">
        <w:rPr>
          <w:rFonts w:ascii="Times New Roman" w:hAnsi="Times New Roman" w:cs="Times New Roman"/>
          <w:sz w:val="24"/>
          <w:szCs w:val="24"/>
        </w:rPr>
        <w:t>.</w:t>
      </w:r>
      <w:r w:rsidRPr="009008B0">
        <w:rPr>
          <w:rFonts w:ascii="Times New Roman" w:eastAsia="Times New Roman" w:hAnsi="Times New Roman" w:cs="Times New Roman"/>
          <w:sz w:val="24"/>
          <w:szCs w:val="24"/>
          <w:lang w:eastAsia="ru-RU"/>
        </w:rPr>
        <w:t xml:space="preserve"> </w:t>
      </w:r>
      <w:r w:rsidR="00205EF6" w:rsidRPr="009008B0">
        <w:rPr>
          <w:rFonts w:ascii="Times New Roman" w:eastAsia="Times New Roman" w:hAnsi="Times New Roman" w:cs="Times New Roman"/>
          <w:sz w:val="24"/>
          <w:szCs w:val="24"/>
          <w:lang w:eastAsia="ru-RU"/>
        </w:rPr>
        <w:t xml:space="preserve">Переходный период от </w:t>
      </w:r>
      <w:r w:rsidR="007861B5">
        <w:rPr>
          <w:rFonts w:ascii="Times New Roman" w:eastAsia="Times New Roman" w:hAnsi="Times New Roman" w:cs="Times New Roman"/>
          <w:sz w:val="24"/>
          <w:szCs w:val="24"/>
          <w:lang w:eastAsia="ru-RU"/>
        </w:rPr>
        <w:t>дошкольного к школьному детству</w:t>
      </w:r>
      <w:r w:rsidR="003E4094">
        <w:rPr>
          <w:rFonts w:ascii="Times New Roman" w:eastAsia="Times New Roman" w:hAnsi="Times New Roman" w:cs="Times New Roman"/>
          <w:sz w:val="24"/>
          <w:szCs w:val="24"/>
          <w:lang w:eastAsia="ru-RU"/>
        </w:rPr>
        <w:t>.</w:t>
      </w:r>
    </w:p>
    <w:p w:rsidR="00205EF6" w:rsidRPr="000962A2" w:rsidRDefault="00205EF6" w:rsidP="007861B5">
      <w:pPr>
        <w:spacing w:after="0" w:line="240" w:lineRule="auto"/>
        <w:jc w:val="both"/>
        <w:rPr>
          <w:rFonts w:ascii="Times New Roman" w:eastAsia="Times New Roman" w:hAnsi="Times New Roman"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Преемственность дошкольного и начального образования - одна из сложнейших и все еще не решенных проблем общего образования. Много лет она обсуждается среди ученых, специалистов органов управления образования, педагогов, родителей.      </w:t>
      </w:r>
    </w:p>
    <w:p w:rsidR="008903AD" w:rsidRPr="000962A2" w:rsidRDefault="00205EF6" w:rsidP="008903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62A2">
        <w:rPr>
          <w:rFonts w:ascii="Times New Roman" w:eastAsia="Times New Roman" w:hAnsi="Times New Roman" w:cs="Times New Roman"/>
          <w:color w:val="000000"/>
          <w:sz w:val="24"/>
          <w:szCs w:val="24"/>
          <w:lang w:eastAsia="ru-RU"/>
        </w:rPr>
        <w:t xml:space="preserve">Преемственность - это специфическая связь разных этапов развития, сущность которой состоит в сохранении тех или иных элементов целого при изменении целого как системы (в новом виде сохраняются </w:t>
      </w:r>
      <w:r w:rsidR="008903AD">
        <w:rPr>
          <w:rFonts w:ascii="Times New Roman" w:eastAsia="Times New Roman" w:hAnsi="Times New Roman" w:cs="Times New Roman"/>
          <w:color w:val="000000"/>
          <w:sz w:val="24"/>
          <w:szCs w:val="24"/>
          <w:lang w:eastAsia="ru-RU"/>
        </w:rPr>
        <w:t>предшествующие этапы развития).</w:t>
      </w:r>
    </w:p>
    <w:p w:rsidR="009D1C54" w:rsidRPr="000962A2" w:rsidRDefault="009D1C54" w:rsidP="008903AD">
      <w:pPr>
        <w:shd w:val="clear" w:color="auto" w:fill="FFFFFF"/>
        <w:spacing w:after="0" w:line="240" w:lineRule="auto"/>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 xml:space="preserve">       Понятие «преемственность» - это изменение, состоящее из определённых стадий, каждое из последующих в преобразованном виде сохраняет некоторые стороны, элементы предшествующих. Развитие характеризуется основными признаками, которые определяют содержание преемственности:</w:t>
      </w:r>
    </w:p>
    <w:p w:rsidR="009D1C54" w:rsidRPr="000962A2" w:rsidRDefault="009D1C54" w:rsidP="008903AD">
      <w:pPr>
        <w:numPr>
          <w:ilvl w:val="0"/>
          <w:numId w:val="27"/>
        </w:numPr>
        <w:shd w:val="clear" w:color="auto" w:fill="FFFFFF"/>
        <w:spacing w:after="0" w:line="240" w:lineRule="auto"/>
        <w:ind w:left="796"/>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качественный характер изменений;</w:t>
      </w:r>
    </w:p>
    <w:p w:rsidR="009D1C54" w:rsidRPr="000962A2" w:rsidRDefault="009D1C54" w:rsidP="008903AD">
      <w:pPr>
        <w:numPr>
          <w:ilvl w:val="0"/>
          <w:numId w:val="27"/>
        </w:numPr>
        <w:shd w:val="clear" w:color="auto" w:fill="FFFFFF"/>
        <w:spacing w:after="0" w:line="240" w:lineRule="auto"/>
        <w:ind w:left="796"/>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их необратимость;</w:t>
      </w:r>
    </w:p>
    <w:p w:rsidR="009D1C54" w:rsidRPr="000962A2" w:rsidRDefault="009D1C54" w:rsidP="008903AD">
      <w:pPr>
        <w:numPr>
          <w:ilvl w:val="0"/>
          <w:numId w:val="27"/>
        </w:numPr>
        <w:shd w:val="clear" w:color="auto" w:fill="FFFFFF"/>
        <w:spacing w:after="0" w:line="240" w:lineRule="auto"/>
        <w:ind w:left="796"/>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определённая направленность.</w:t>
      </w:r>
    </w:p>
    <w:p w:rsidR="009D1C54" w:rsidRPr="000962A2" w:rsidRDefault="009D1C54" w:rsidP="008903AD">
      <w:pPr>
        <w:shd w:val="clear" w:color="auto" w:fill="FFFFFF"/>
        <w:spacing w:after="0" w:line="240" w:lineRule="auto"/>
        <w:jc w:val="both"/>
        <w:rPr>
          <w:rFonts w:ascii="Times New Roman" w:eastAsia="Times New Roman" w:hAnsi="Times New Roman" w:cs="Times New Roman"/>
          <w:color w:val="000000"/>
          <w:sz w:val="24"/>
          <w:szCs w:val="24"/>
        </w:rPr>
      </w:pPr>
    </w:p>
    <w:p w:rsidR="009D1C54" w:rsidRPr="000962A2" w:rsidRDefault="009D1C54" w:rsidP="008903AD">
      <w:pPr>
        <w:shd w:val="clear" w:color="auto" w:fill="FFFFFF"/>
        <w:spacing w:after="0" w:line="240" w:lineRule="auto"/>
        <w:jc w:val="both"/>
        <w:rPr>
          <w:rFonts w:ascii="Times New Roman" w:eastAsia="Times New Roman" w:hAnsi="Times New Roman" w:cs="Times New Roman"/>
          <w:color w:val="000000"/>
          <w:sz w:val="24"/>
          <w:szCs w:val="24"/>
        </w:rPr>
      </w:pPr>
      <w:r w:rsidRPr="000962A2">
        <w:rPr>
          <w:rFonts w:ascii="Times New Roman" w:eastAsia="Times New Roman" w:hAnsi="Times New Roman" w:cs="Times New Roman"/>
          <w:color w:val="000000"/>
          <w:sz w:val="24"/>
          <w:szCs w:val="24"/>
        </w:rPr>
        <w:t xml:space="preserve">       Преемственность выполняет </w:t>
      </w:r>
      <w:r w:rsidR="00717F5A">
        <w:rPr>
          <w:rFonts w:ascii="Times New Roman" w:eastAsia="Times New Roman" w:hAnsi="Times New Roman" w:cs="Times New Roman"/>
          <w:color w:val="000000"/>
          <w:sz w:val="24"/>
          <w:szCs w:val="24"/>
        </w:rPr>
        <w:t xml:space="preserve"> </w:t>
      </w:r>
      <w:r w:rsidRPr="000962A2">
        <w:rPr>
          <w:rFonts w:ascii="Times New Roman" w:eastAsia="Times New Roman" w:hAnsi="Times New Roman" w:cs="Times New Roman"/>
          <w:color w:val="000000"/>
          <w:sz w:val="24"/>
          <w:szCs w:val="24"/>
        </w:rPr>
        <w:t>роль связующего механизма между стадиями развития.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 доброжелательный деловой контакт между педагогами.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воспитание нравственного человека;</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Непрерывность дошкольного и начального образования предполагает решение следующих приоритетных задач:</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обеспечение эмоционального благополучия каждого ребенка, развитие его положительного самоощущения;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развитие компетентности в сфере отношений к миру, к людям, к себе; включение детей в различные формы сотрудничества (со взрослыми и детьми разного возраста).</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индивидуализация процесса обучения, особенно в случаях опережающего развития или отставания.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выработка общих целей и воспитательных задач, путей достижения намеченных результатов;</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На дошкольной ступени: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построение образовательного процесса с использованием адекватных возрасту форм работы с детьми, опора на игру при формировании учебной деятельности.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направленность процесса обучения на формирование умения учиться как важнейшего достижения этого возрастного периода развития;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воспитательно-образовательный процесс должен быть подчинен становлению личности ребенка: развитию его компетентности, инициативности, самостоятельности, ответственности свободы и безопасности поведения, самосознания и самооценки;</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t>– осуществление индивидуальной работы в случаях опережающего или более низкого темпа развития ребёнка;</w:t>
      </w:r>
    </w:p>
    <w:p w:rsidR="009D1C54" w:rsidRPr="000962A2" w:rsidRDefault="009D1C54" w:rsidP="007861B5">
      <w:pPr>
        <w:pStyle w:val="a3"/>
        <w:spacing w:before="0" w:beforeAutospacing="0" w:after="0" w:afterAutospacing="0"/>
        <w:jc w:val="both"/>
        <w:textAlignment w:val="baseline"/>
        <w:rPr>
          <w:color w:val="000000"/>
        </w:rPr>
      </w:pPr>
      <w:r w:rsidRPr="000962A2">
        <w:rPr>
          <w:color w:val="000000"/>
        </w:rPr>
        <w:lastRenderedPageBreak/>
        <w:t>Решение данной задачи возможно при условии обеспечения преемственности детского сада и школы. Где детский сад на этапе дошкольного возраста осуществляет личностное, физическое, интеллектуальное развитие ребенка, а также формирует предпосылки учебной деятельности, которые станут фундаментом для формирования у младших школьников универсальных учебных действий, необходимых для овладения ключевыми компетенциями, составляющими основу умения учиться.</w:t>
      </w:r>
    </w:p>
    <w:p w:rsidR="008903AD" w:rsidRDefault="008903AD" w:rsidP="009D1C54">
      <w:pPr>
        <w:tabs>
          <w:tab w:val="left" w:pos="0"/>
        </w:tabs>
        <w:spacing w:after="0" w:line="240" w:lineRule="auto"/>
        <w:jc w:val="center"/>
        <w:rPr>
          <w:rFonts w:ascii="Times New Roman" w:eastAsia="Calibri" w:hAnsi="Times New Roman" w:cs="Times New Roman"/>
          <w:b/>
          <w:sz w:val="24"/>
          <w:szCs w:val="24"/>
        </w:rPr>
      </w:pPr>
    </w:p>
    <w:p w:rsidR="007861B5" w:rsidRDefault="007861B5" w:rsidP="003E4094">
      <w:pPr>
        <w:shd w:val="clear" w:color="auto" w:fill="FFFFFF"/>
        <w:spacing w:after="0" w:line="293" w:lineRule="atLeast"/>
        <w:rPr>
          <w:rFonts w:ascii="Times New Roman" w:eastAsia="Times New Roman" w:hAnsi="Times New Roman" w:cs="Times New Roman"/>
          <w:b/>
          <w:sz w:val="24"/>
          <w:szCs w:val="24"/>
          <w:lang w:eastAsia="ru-RU"/>
        </w:rPr>
      </w:pP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I</w:t>
      </w:r>
      <w:r w:rsidRPr="000962A2">
        <w:rPr>
          <w:rFonts w:ascii="Times New Roman" w:eastAsia="Times New Roman" w:hAnsi="Times New Roman" w:cs="Times New Roman"/>
          <w:b/>
          <w:sz w:val="24"/>
          <w:szCs w:val="24"/>
          <w:lang w:val="en-US" w:eastAsia="ru-RU"/>
        </w:rPr>
        <w:t>II</w:t>
      </w:r>
      <w:r w:rsidRPr="000962A2">
        <w:rPr>
          <w:rFonts w:ascii="Times New Roman" w:eastAsia="Times New Roman" w:hAnsi="Times New Roman" w:cs="Times New Roman"/>
          <w:b/>
          <w:sz w:val="24"/>
          <w:szCs w:val="24"/>
          <w:lang w:eastAsia="ru-RU"/>
        </w:rPr>
        <w:t>.</w:t>
      </w:r>
      <w:r w:rsidRPr="000962A2">
        <w:rPr>
          <w:rFonts w:ascii="Times New Roman" w:eastAsia="Times New Roman" w:hAnsi="Times New Roman" w:cs="Times New Roman"/>
          <w:b/>
          <w:sz w:val="24"/>
          <w:szCs w:val="24"/>
          <w:lang w:eastAsia="ru-RU"/>
        </w:rPr>
        <w:tab/>
        <w:t>ОРГАНИЗАЦИОННЫЙ РАЗДЕЛ</w:t>
      </w:r>
    </w:p>
    <w:p w:rsidR="008903AD" w:rsidRDefault="008903AD" w:rsidP="00684AC2">
      <w:pPr>
        <w:shd w:val="clear" w:color="auto" w:fill="FFFFFF"/>
        <w:spacing w:after="0" w:line="293" w:lineRule="atLeast"/>
        <w:jc w:val="center"/>
        <w:rPr>
          <w:rFonts w:ascii="Times New Roman" w:eastAsia="Times New Roman" w:hAnsi="Times New Roman" w:cs="Times New Roman"/>
          <w:b/>
          <w:sz w:val="24"/>
          <w:szCs w:val="24"/>
          <w:lang w:eastAsia="ru-RU"/>
        </w:rPr>
      </w:pP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3.1.Годовой календарный учебный график</w:t>
      </w:r>
    </w:p>
    <w:p w:rsidR="00684AC2" w:rsidRPr="000962A2" w:rsidRDefault="00684AC2" w:rsidP="00684AC2">
      <w:pPr>
        <w:shd w:val="clear" w:color="auto" w:fill="FFFFFF"/>
        <w:spacing w:after="0" w:line="293" w:lineRule="atLeast"/>
        <w:rPr>
          <w:rFonts w:ascii="Times New Roman" w:eastAsia="Times New Roman" w:hAnsi="Times New Roman" w:cs="Times New Roman"/>
          <w:b/>
          <w:sz w:val="24"/>
          <w:szCs w:val="24"/>
          <w:lang w:eastAsia="ru-RU"/>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5792"/>
        <w:gridCol w:w="1579"/>
      </w:tblGrid>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tcPr>
          <w:p w:rsidR="00684AC2" w:rsidRPr="000962A2" w:rsidRDefault="008903AD" w:rsidP="008903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Период</w:t>
            </w:r>
          </w:p>
        </w:tc>
        <w:tc>
          <w:tcPr>
            <w:tcW w:w="5792" w:type="dxa"/>
            <w:tcBorders>
              <w:top w:val="single" w:sz="4" w:space="0" w:color="auto"/>
              <w:left w:val="single" w:sz="4" w:space="0" w:color="auto"/>
              <w:bottom w:val="single" w:sz="4" w:space="0" w:color="auto"/>
              <w:right w:val="single" w:sz="4" w:space="0" w:color="auto"/>
            </w:tcBorders>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Даты</w:t>
            </w:r>
          </w:p>
        </w:tc>
        <w:tc>
          <w:tcPr>
            <w:tcW w:w="1579" w:type="dxa"/>
            <w:tcBorders>
              <w:top w:val="single" w:sz="4" w:space="0" w:color="auto"/>
              <w:left w:val="single" w:sz="4" w:space="0" w:color="auto"/>
              <w:bottom w:val="single" w:sz="4" w:space="0" w:color="auto"/>
              <w:right w:val="single" w:sz="4" w:space="0" w:color="auto"/>
            </w:tcBorders>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Кол-во дней</w:t>
            </w: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8903AD" w:rsidP="008903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Учебный период</w:t>
            </w:r>
          </w:p>
        </w:tc>
        <w:tc>
          <w:tcPr>
            <w:tcW w:w="5792" w:type="dxa"/>
            <w:tcBorders>
              <w:top w:val="single" w:sz="4" w:space="0" w:color="auto"/>
              <w:left w:val="single" w:sz="4" w:space="0" w:color="auto"/>
              <w:bottom w:val="single" w:sz="4" w:space="0" w:color="auto"/>
              <w:right w:val="single" w:sz="4" w:space="0" w:color="auto"/>
            </w:tcBorders>
            <w:vAlign w:val="center"/>
          </w:tcPr>
          <w:p w:rsidR="00684AC2" w:rsidRPr="000962A2" w:rsidRDefault="00717F5A" w:rsidP="00684A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01.09.2022 г. по 31.05.2023</w:t>
            </w:r>
            <w:r w:rsidR="00684AC2" w:rsidRPr="000962A2">
              <w:rPr>
                <w:rFonts w:ascii="Times New Roman" w:eastAsia="Calibri" w:hAnsi="Times New Roman" w:cs="Times New Roman"/>
                <w:sz w:val="24"/>
                <w:szCs w:val="24"/>
              </w:rPr>
              <w:t xml:space="preserve"> г.</w:t>
            </w:r>
          </w:p>
        </w:tc>
        <w:tc>
          <w:tcPr>
            <w:tcW w:w="157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182</w:t>
            </w: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Праздничные дни</w:t>
            </w:r>
          </w:p>
        </w:tc>
        <w:tc>
          <w:tcPr>
            <w:tcW w:w="5792" w:type="dxa"/>
            <w:tcBorders>
              <w:top w:val="single" w:sz="4" w:space="0" w:color="auto"/>
              <w:left w:val="single" w:sz="4" w:space="0" w:color="auto"/>
              <w:bottom w:val="single" w:sz="4" w:space="0" w:color="auto"/>
              <w:right w:val="single" w:sz="4" w:space="0" w:color="auto"/>
            </w:tcBorders>
            <w:vAlign w:val="center"/>
          </w:tcPr>
          <w:p w:rsidR="00684AC2" w:rsidRPr="008903AD" w:rsidRDefault="00684AC2" w:rsidP="00717F5A">
            <w:pPr>
              <w:spacing w:after="0" w:line="240" w:lineRule="auto"/>
              <w:jc w:val="center"/>
              <w:rPr>
                <w:rFonts w:ascii="Times New Roman" w:eastAsia="Calibri"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717F5A">
            <w:pPr>
              <w:spacing w:after="0" w:line="240" w:lineRule="auto"/>
              <w:rPr>
                <w:rFonts w:ascii="Times New Roman" w:eastAsia="Calibri" w:hAnsi="Times New Roman" w:cs="Times New Roman"/>
                <w:sz w:val="24"/>
                <w:szCs w:val="24"/>
              </w:rPr>
            </w:pP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8903AD" w:rsidP="008903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Летний оздоровительный период</w:t>
            </w:r>
          </w:p>
        </w:tc>
        <w:tc>
          <w:tcPr>
            <w:tcW w:w="5792" w:type="dxa"/>
            <w:tcBorders>
              <w:top w:val="single" w:sz="4" w:space="0" w:color="auto"/>
              <w:left w:val="single" w:sz="4" w:space="0" w:color="auto"/>
              <w:bottom w:val="single" w:sz="4" w:space="0" w:color="auto"/>
              <w:right w:val="single" w:sz="4" w:space="0" w:color="auto"/>
            </w:tcBorders>
            <w:vAlign w:val="center"/>
          </w:tcPr>
          <w:p w:rsidR="00684AC2" w:rsidRPr="000962A2" w:rsidRDefault="00717F5A" w:rsidP="00684A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01.06.2023 – 31.08.2023</w:t>
            </w:r>
          </w:p>
        </w:tc>
        <w:tc>
          <w:tcPr>
            <w:tcW w:w="157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684AC2">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65</w:t>
            </w:r>
          </w:p>
        </w:tc>
      </w:tr>
      <w:tr w:rsidR="00684AC2" w:rsidRPr="000962A2" w:rsidTr="00536722">
        <w:trPr>
          <w:jc w:val="center"/>
        </w:trPr>
        <w:tc>
          <w:tcPr>
            <w:tcW w:w="3019" w:type="dxa"/>
            <w:tcBorders>
              <w:top w:val="single" w:sz="4" w:space="0" w:color="auto"/>
              <w:left w:val="single" w:sz="4" w:space="0" w:color="auto"/>
              <w:bottom w:val="single" w:sz="4" w:space="0" w:color="auto"/>
              <w:right w:val="single" w:sz="4" w:space="0" w:color="auto"/>
            </w:tcBorders>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Продолжительность учеб</w:t>
            </w:r>
            <w:r w:rsidR="008903AD">
              <w:rPr>
                <w:rFonts w:ascii="Times New Roman" w:eastAsia="Calibri" w:hAnsi="Times New Roman" w:cs="Times New Roman"/>
                <w:sz w:val="24"/>
                <w:szCs w:val="24"/>
              </w:rPr>
              <w:t>ного года (недель/учебных дней)</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84AC2" w:rsidRPr="000962A2" w:rsidRDefault="00717F5A" w:rsidP="00684A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36 недель </w:t>
            </w:r>
            <w:r w:rsidR="005E2FEE">
              <w:rPr>
                <w:rFonts w:ascii="Times New Roman" w:eastAsia="Calibri" w:hAnsi="Times New Roman" w:cs="Times New Roman"/>
                <w:sz w:val="24"/>
                <w:szCs w:val="24"/>
              </w:rPr>
              <w:t>-</w:t>
            </w:r>
            <w:r w:rsidR="00684AC2" w:rsidRPr="000962A2">
              <w:rPr>
                <w:rFonts w:ascii="Times New Roman" w:eastAsia="Calibri" w:hAnsi="Times New Roman" w:cs="Times New Roman"/>
                <w:sz w:val="24"/>
                <w:szCs w:val="24"/>
              </w:rPr>
              <w:t>182 дня</w:t>
            </w:r>
          </w:p>
        </w:tc>
      </w:tr>
    </w:tbl>
    <w:p w:rsidR="008903AD" w:rsidRDefault="008903AD" w:rsidP="00684AC2">
      <w:pPr>
        <w:shd w:val="clear" w:color="auto" w:fill="FFFFFF"/>
        <w:spacing w:after="0" w:line="293" w:lineRule="atLeast"/>
        <w:jc w:val="center"/>
        <w:rPr>
          <w:rFonts w:ascii="Times New Roman" w:eastAsia="Times New Roman" w:hAnsi="Times New Roman" w:cs="Times New Roman"/>
          <w:b/>
          <w:sz w:val="24"/>
          <w:szCs w:val="24"/>
          <w:lang w:eastAsia="ru-RU"/>
        </w:rPr>
      </w:pP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Учебные периоды</w:t>
      </w:r>
    </w:p>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263"/>
        <w:gridCol w:w="2197"/>
        <w:gridCol w:w="1839"/>
        <w:gridCol w:w="1279"/>
        <w:gridCol w:w="2069"/>
      </w:tblGrid>
      <w:tr w:rsidR="00684AC2" w:rsidRPr="000962A2" w:rsidTr="008903AD">
        <w:trPr>
          <w:trHeight w:val="70"/>
          <w:jc w:val="center"/>
        </w:trPr>
        <w:tc>
          <w:tcPr>
            <w:tcW w:w="1729"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Месяц</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Учебная неделя</w:t>
            </w:r>
          </w:p>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Период</w:t>
            </w:r>
          </w:p>
        </w:tc>
        <w:tc>
          <w:tcPr>
            <w:tcW w:w="183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Месяц</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Учебная неделя</w:t>
            </w:r>
          </w:p>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Период</w:t>
            </w:r>
          </w:p>
        </w:tc>
      </w:tr>
      <w:tr w:rsidR="00684AC2" w:rsidRPr="000962A2" w:rsidTr="008903AD">
        <w:trPr>
          <w:trHeight w:val="183"/>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Сентябрь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02.09. – 06.09.</w:t>
            </w:r>
          </w:p>
        </w:tc>
        <w:tc>
          <w:tcPr>
            <w:tcW w:w="183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Январь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20</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27.01. – 31.01.</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09.09. – 13 .09.</w:t>
            </w:r>
          </w:p>
        </w:tc>
        <w:tc>
          <w:tcPr>
            <w:tcW w:w="183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Февраль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21</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03.02. – 07.02.</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16.09. – 20.09.</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22</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10.02. – 14.02.</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4</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23.09. – 27.09.</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23</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17.02. – 21.02.</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Октябрь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5</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30.09. – 04.10.</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24</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25.02. – 28.02.</w:t>
            </w:r>
          </w:p>
        </w:tc>
      </w:tr>
      <w:tr w:rsidR="00684AC2" w:rsidRPr="000962A2" w:rsidTr="008903AD">
        <w:trPr>
          <w:trHeight w:val="183"/>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6</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07.10 – 11.10.</w:t>
            </w:r>
          </w:p>
        </w:tc>
        <w:tc>
          <w:tcPr>
            <w:tcW w:w="1839" w:type="dxa"/>
            <w:vMerge w:val="restart"/>
          </w:tcPr>
          <w:p w:rsidR="00684AC2" w:rsidRPr="000962A2" w:rsidRDefault="00684AC2" w:rsidP="008903AD">
            <w:pPr>
              <w:spacing w:after="0" w:line="240" w:lineRule="auto"/>
              <w:jc w:val="center"/>
              <w:rPr>
                <w:rFonts w:ascii="Times New Roman" w:eastAsia="Calibri" w:hAnsi="Times New Roman" w:cs="Times New Roman"/>
                <w:sz w:val="24"/>
                <w:szCs w:val="24"/>
              </w:rPr>
            </w:pPr>
          </w:p>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Март</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25</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02.03. – 06.03.</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7</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14.10. – 18.10.</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26</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10.03. – 13.03.</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8</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21.10 – 25.10.</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27</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16.03. – 20.03.</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Октябрь-ноябрь</w:t>
            </w:r>
          </w:p>
        </w:tc>
        <w:tc>
          <w:tcPr>
            <w:tcW w:w="1263"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9</w:t>
            </w:r>
          </w:p>
        </w:tc>
        <w:tc>
          <w:tcPr>
            <w:tcW w:w="2197"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28.10. – 01.11.</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28</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23.03.-  27.03.</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197"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839" w:type="dxa"/>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Март - апрель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29</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30.03. – 03.04.</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Ноябрь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10</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05.11. – 08.11.</w:t>
            </w:r>
          </w:p>
        </w:tc>
        <w:tc>
          <w:tcPr>
            <w:tcW w:w="183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Апрель</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30</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06.04. – 10.04.</w:t>
            </w:r>
          </w:p>
        </w:tc>
      </w:tr>
      <w:tr w:rsidR="00684AC2" w:rsidRPr="000962A2" w:rsidTr="008903AD">
        <w:trPr>
          <w:trHeight w:val="337"/>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11</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11.11. – 15.11</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31</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13.04. – 17.04.</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12</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18.11. – 22.11.</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32</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20.04. – 24.04.</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13</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25.11. – 29.11.</w:t>
            </w:r>
          </w:p>
        </w:tc>
        <w:tc>
          <w:tcPr>
            <w:tcW w:w="183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33</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27.04. – 30.04.</w:t>
            </w:r>
          </w:p>
        </w:tc>
      </w:tr>
      <w:tr w:rsidR="00684AC2" w:rsidRPr="000962A2" w:rsidTr="008903AD">
        <w:trPr>
          <w:trHeight w:val="99"/>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Декабрь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14</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02.12. – 06.12.</w:t>
            </w:r>
          </w:p>
        </w:tc>
        <w:tc>
          <w:tcPr>
            <w:tcW w:w="183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Май</w:t>
            </w: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34</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06.05. – 15.05.</w:t>
            </w:r>
          </w:p>
        </w:tc>
      </w:tr>
      <w:tr w:rsidR="00684AC2" w:rsidRPr="000962A2" w:rsidTr="008903AD">
        <w:trPr>
          <w:trHeight w:val="183"/>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15</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09.12. – 13.12.</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35</w:t>
            </w:r>
          </w:p>
        </w:tc>
        <w:tc>
          <w:tcPr>
            <w:tcW w:w="2069" w:type="dxa"/>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18.05. – 22.05.</w:t>
            </w:r>
          </w:p>
        </w:tc>
      </w:tr>
      <w:tr w:rsidR="00684AC2" w:rsidRPr="000962A2" w:rsidTr="008903AD">
        <w:trPr>
          <w:trHeight w:val="99"/>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16.12. – 20.12.</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36</w:t>
            </w:r>
          </w:p>
        </w:tc>
        <w:tc>
          <w:tcPr>
            <w:tcW w:w="2069" w:type="dxa"/>
            <w:vMerge w:val="restart"/>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25.05. – 29.05.</w:t>
            </w:r>
          </w:p>
        </w:tc>
      </w:tr>
      <w:tr w:rsidR="00684AC2" w:rsidRPr="000962A2" w:rsidTr="008903AD">
        <w:trPr>
          <w:trHeight w:val="70"/>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17</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23.12. - 31.12.</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Merge/>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r>
      <w:tr w:rsidR="00684AC2" w:rsidRPr="000962A2" w:rsidTr="008903AD">
        <w:trPr>
          <w:trHeight w:val="70"/>
          <w:jc w:val="center"/>
        </w:trPr>
        <w:tc>
          <w:tcPr>
            <w:tcW w:w="1729" w:type="dxa"/>
            <w:vMerge w:val="restart"/>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Январь</w:t>
            </w: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18</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09.01. – 17.01</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Merge/>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r>
      <w:tr w:rsidR="00684AC2" w:rsidRPr="000962A2" w:rsidTr="008903AD">
        <w:trPr>
          <w:trHeight w:val="367"/>
          <w:jc w:val="center"/>
        </w:trPr>
        <w:tc>
          <w:tcPr>
            <w:tcW w:w="1729" w:type="dxa"/>
            <w:vMerge/>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63"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r w:rsidRPr="000962A2">
              <w:rPr>
                <w:rFonts w:ascii="Times New Roman" w:eastAsia="Calibri" w:hAnsi="Times New Roman" w:cs="Times New Roman"/>
                <w:sz w:val="24"/>
                <w:szCs w:val="24"/>
              </w:rPr>
              <w:t>19</w:t>
            </w:r>
          </w:p>
        </w:tc>
        <w:tc>
          <w:tcPr>
            <w:tcW w:w="2197" w:type="dxa"/>
            <w:shd w:val="clear" w:color="auto" w:fill="auto"/>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r w:rsidRPr="000962A2">
              <w:rPr>
                <w:rFonts w:ascii="Times New Roman" w:eastAsia="Calibri" w:hAnsi="Times New Roman" w:cs="Times New Roman"/>
                <w:sz w:val="24"/>
                <w:szCs w:val="24"/>
              </w:rPr>
              <w:t>20.01 - 24.01</w:t>
            </w:r>
          </w:p>
        </w:tc>
        <w:tc>
          <w:tcPr>
            <w:tcW w:w="1839" w:type="dxa"/>
            <w:vMerge/>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1279" w:type="dxa"/>
            <w:vMerge/>
            <w:vAlign w:val="center"/>
          </w:tcPr>
          <w:p w:rsidR="00684AC2" w:rsidRPr="000962A2" w:rsidRDefault="00684AC2" w:rsidP="008903AD">
            <w:pPr>
              <w:spacing w:after="0" w:line="240" w:lineRule="auto"/>
              <w:jc w:val="center"/>
              <w:rPr>
                <w:rFonts w:ascii="Times New Roman" w:eastAsia="Calibri" w:hAnsi="Times New Roman" w:cs="Times New Roman"/>
                <w:sz w:val="24"/>
                <w:szCs w:val="24"/>
              </w:rPr>
            </w:pPr>
          </w:p>
        </w:tc>
        <w:tc>
          <w:tcPr>
            <w:tcW w:w="2069" w:type="dxa"/>
            <w:vMerge/>
            <w:vAlign w:val="center"/>
          </w:tcPr>
          <w:p w:rsidR="00684AC2" w:rsidRPr="000962A2" w:rsidRDefault="00684AC2" w:rsidP="008903AD">
            <w:pPr>
              <w:spacing w:after="0" w:line="240" w:lineRule="auto"/>
              <w:jc w:val="center"/>
              <w:rPr>
                <w:rFonts w:ascii="Times New Roman" w:eastAsia="Calibri" w:hAnsi="Times New Roman" w:cs="Times New Roman"/>
                <w:color w:val="FF0000"/>
                <w:sz w:val="24"/>
                <w:szCs w:val="24"/>
              </w:rPr>
            </w:pPr>
          </w:p>
        </w:tc>
      </w:tr>
    </w:tbl>
    <w:p w:rsidR="00684AC2" w:rsidRPr="000962A2" w:rsidRDefault="00684AC2" w:rsidP="00684AC2">
      <w:pPr>
        <w:shd w:val="clear" w:color="auto" w:fill="FFFFFF"/>
        <w:spacing w:after="0" w:line="293" w:lineRule="atLeast"/>
        <w:jc w:val="center"/>
        <w:rPr>
          <w:rFonts w:ascii="Times New Roman" w:eastAsia="Times New Roman" w:hAnsi="Times New Roman" w:cs="Times New Roman"/>
          <w:b/>
          <w:sz w:val="24"/>
          <w:szCs w:val="24"/>
          <w:lang w:eastAsia="ru-RU"/>
        </w:rPr>
      </w:pPr>
    </w:p>
    <w:p w:rsidR="009F75FA" w:rsidRDefault="009F75FA" w:rsidP="00575395">
      <w:pPr>
        <w:shd w:val="clear" w:color="auto" w:fill="FFFFFF"/>
        <w:spacing w:after="0" w:line="293" w:lineRule="atLeast"/>
        <w:rPr>
          <w:rFonts w:ascii="Times New Roman" w:eastAsia="Times New Roman" w:hAnsi="Times New Roman" w:cs="Times New Roman"/>
          <w:b/>
          <w:sz w:val="24"/>
          <w:szCs w:val="24"/>
          <w:lang w:eastAsia="ru-RU"/>
        </w:rPr>
      </w:pPr>
    </w:p>
    <w:p w:rsidR="008903AD" w:rsidRDefault="008903AD" w:rsidP="00575395">
      <w:pPr>
        <w:shd w:val="clear" w:color="auto" w:fill="FFFFFF"/>
        <w:spacing w:after="0" w:line="293" w:lineRule="atLeast"/>
        <w:rPr>
          <w:rFonts w:ascii="Times New Roman" w:eastAsia="Times New Roman" w:hAnsi="Times New Roman" w:cs="Times New Roman"/>
          <w:b/>
          <w:sz w:val="24"/>
          <w:szCs w:val="24"/>
          <w:lang w:eastAsia="ru-RU"/>
        </w:rPr>
      </w:pPr>
    </w:p>
    <w:p w:rsidR="008903AD" w:rsidRDefault="008903AD" w:rsidP="00575395">
      <w:pPr>
        <w:shd w:val="clear" w:color="auto" w:fill="FFFFFF"/>
        <w:spacing w:after="0" w:line="293" w:lineRule="atLeast"/>
        <w:rPr>
          <w:rFonts w:ascii="Times New Roman" w:eastAsia="Times New Roman" w:hAnsi="Times New Roman" w:cs="Times New Roman"/>
          <w:b/>
          <w:sz w:val="24"/>
          <w:szCs w:val="24"/>
          <w:lang w:eastAsia="ru-RU"/>
        </w:rPr>
      </w:pPr>
    </w:p>
    <w:p w:rsidR="008903AD" w:rsidRPr="000962A2" w:rsidRDefault="008903AD" w:rsidP="00575395">
      <w:pPr>
        <w:shd w:val="clear" w:color="auto" w:fill="FFFFFF"/>
        <w:spacing w:after="0" w:line="293" w:lineRule="atLeast"/>
        <w:rPr>
          <w:rFonts w:ascii="Times New Roman" w:eastAsia="Times New Roman" w:hAnsi="Times New Roman" w:cs="Times New Roman"/>
          <w:b/>
          <w:sz w:val="24"/>
          <w:szCs w:val="24"/>
          <w:lang w:eastAsia="ru-RU"/>
        </w:rPr>
      </w:pPr>
    </w:p>
    <w:p w:rsidR="00575395" w:rsidRPr="000962A2" w:rsidRDefault="00575395" w:rsidP="008B5458">
      <w:pPr>
        <w:shd w:val="clear" w:color="auto" w:fill="FFFFFF"/>
        <w:spacing w:after="0" w:line="240" w:lineRule="auto"/>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lastRenderedPageBreak/>
        <w:t>3.4.</w:t>
      </w:r>
      <w:r w:rsidRPr="000962A2">
        <w:rPr>
          <w:rFonts w:ascii="Times New Roman" w:eastAsia="Times New Roman" w:hAnsi="Times New Roman" w:cs="Times New Roman"/>
          <w:b/>
          <w:sz w:val="24"/>
          <w:szCs w:val="24"/>
          <w:lang w:eastAsia="ru-RU"/>
        </w:rPr>
        <w:tab/>
        <w:t>Организация традиционных событий, праздников, мероприятий</w:t>
      </w:r>
    </w:p>
    <w:p w:rsidR="003E14E2" w:rsidRPr="000962A2" w:rsidRDefault="003E14E2"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w:t>
      </w: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активизация роли родителей  в создании благоприятных условий развития ребёнка;</w:t>
      </w:r>
    </w:p>
    <w:p w:rsidR="003E14E2" w:rsidRPr="000962A2" w:rsidRDefault="00575395"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3E14E2" w:rsidRPr="000962A2">
        <w:rPr>
          <w:rFonts w:ascii="Times New Roman" w:eastAsia="Times New Roman" w:hAnsi="Times New Roman" w:cs="Times New Roman"/>
          <w:sz w:val="24"/>
          <w:szCs w:val="24"/>
          <w:lang w:eastAsia="ru-RU"/>
        </w:rPr>
        <w:t xml:space="preserve">- </w:t>
      </w:r>
      <w:r w:rsidRPr="000962A2">
        <w:rPr>
          <w:rFonts w:ascii="Times New Roman" w:eastAsia="Times New Roman" w:hAnsi="Times New Roman" w:cs="Times New Roman"/>
          <w:sz w:val="24"/>
          <w:szCs w:val="24"/>
          <w:lang w:eastAsia="ru-RU"/>
        </w:rPr>
        <w:t>оказание психолого-педагогической помощи родителям;</w:t>
      </w:r>
    </w:p>
    <w:p w:rsidR="003E14E2" w:rsidRPr="000962A2" w:rsidRDefault="003E14E2"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-организация общения детско-родительского коллектива в совместной деят</w:t>
      </w:r>
      <w:r w:rsidRPr="000962A2">
        <w:rPr>
          <w:rFonts w:ascii="Times New Roman" w:eastAsia="Times New Roman" w:hAnsi="Times New Roman" w:cs="Times New Roman"/>
          <w:sz w:val="24"/>
          <w:szCs w:val="24"/>
          <w:lang w:eastAsia="ru-RU"/>
        </w:rPr>
        <w:t>ельности по принципу интеграци:</w:t>
      </w:r>
    </w:p>
    <w:p w:rsidR="00575395" w:rsidRDefault="003E14E2" w:rsidP="003E14E2">
      <w:pPr>
        <w:tabs>
          <w:tab w:val="left" w:pos="1549"/>
        </w:tabs>
        <w:spacing w:after="0" w:line="240" w:lineRule="auto"/>
        <w:jc w:val="both"/>
        <w:rPr>
          <w:rFonts w:ascii="Times New Roman" w:eastAsia="Times New Roman" w:hAnsi="Times New Roman" w:cs="Times New Roman"/>
          <w:sz w:val="24"/>
          <w:szCs w:val="24"/>
          <w:lang w:eastAsia="ru-RU"/>
        </w:rPr>
      </w:pPr>
      <w:r w:rsidRPr="000962A2">
        <w:rPr>
          <w:rFonts w:ascii="Times New Roman" w:eastAsia="Times New Roman" w:hAnsi="Times New Roman" w:cs="Times New Roman"/>
          <w:sz w:val="24"/>
          <w:szCs w:val="24"/>
          <w:lang w:eastAsia="ru-RU"/>
        </w:rPr>
        <w:t xml:space="preserve">   </w:t>
      </w:r>
      <w:r w:rsidR="00575395" w:rsidRPr="000962A2">
        <w:rPr>
          <w:rFonts w:ascii="Times New Roman" w:eastAsia="Times New Roman" w:hAnsi="Times New Roman" w:cs="Times New Roman"/>
          <w:sz w:val="24"/>
          <w:szCs w:val="24"/>
          <w:lang w:eastAsia="ru-RU"/>
        </w:rPr>
        <w:t>- оптимизация детско-родительских отношений</w:t>
      </w:r>
    </w:p>
    <w:p w:rsidR="00706DC6" w:rsidRPr="000962A2" w:rsidRDefault="00706DC6" w:rsidP="005E2FEE">
      <w:pPr>
        <w:shd w:val="clear" w:color="auto" w:fill="FFFFFF"/>
        <w:spacing w:after="0" w:line="240" w:lineRule="auto"/>
        <w:rPr>
          <w:rFonts w:ascii="Times New Roman" w:eastAsia="Times New Roman" w:hAnsi="Times New Roman" w:cs="Times New Roman"/>
          <w:b/>
          <w:sz w:val="24"/>
          <w:szCs w:val="24"/>
          <w:lang w:eastAsia="ru-RU"/>
        </w:rPr>
      </w:pPr>
    </w:p>
    <w:p w:rsidR="00706DC6" w:rsidRPr="000962A2" w:rsidRDefault="00706DC6" w:rsidP="003E14E2">
      <w:pPr>
        <w:shd w:val="clear" w:color="auto" w:fill="FFFFFF"/>
        <w:spacing w:after="0" w:line="240" w:lineRule="auto"/>
        <w:jc w:val="center"/>
        <w:rPr>
          <w:rFonts w:ascii="Times New Roman" w:eastAsia="Times New Roman" w:hAnsi="Times New Roman" w:cs="Times New Roman"/>
          <w:b/>
          <w:sz w:val="24"/>
          <w:szCs w:val="24"/>
          <w:lang w:eastAsia="ru-RU"/>
        </w:rPr>
      </w:pPr>
    </w:p>
    <w:p w:rsidR="003E14E2" w:rsidRPr="000962A2" w:rsidRDefault="003E14E2" w:rsidP="003E14E2">
      <w:pPr>
        <w:shd w:val="clear" w:color="auto" w:fill="FFFFFF"/>
        <w:spacing w:after="0" w:line="240" w:lineRule="auto"/>
        <w:jc w:val="center"/>
        <w:rPr>
          <w:rFonts w:ascii="Times New Roman" w:eastAsia="Times New Roman" w:hAnsi="Times New Roman" w:cs="Times New Roman"/>
          <w:b/>
          <w:sz w:val="24"/>
          <w:szCs w:val="24"/>
          <w:lang w:eastAsia="ru-RU"/>
        </w:rPr>
      </w:pPr>
      <w:r w:rsidRPr="000962A2">
        <w:rPr>
          <w:rFonts w:ascii="Times New Roman" w:eastAsia="Times New Roman" w:hAnsi="Times New Roman" w:cs="Times New Roman"/>
          <w:b/>
          <w:sz w:val="24"/>
          <w:szCs w:val="24"/>
          <w:lang w:eastAsia="ru-RU"/>
        </w:rPr>
        <w:t>3.5.</w:t>
      </w:r>
      <w:r w:rsidRPr="000962A2">
        <w:rPr>
          <w:rFonts w:ascii="Times New Roman" w:eastAsia="Times New Roman" w:hAnsi="Times New Roman" w:cs="Times New Roman"/>
          <w:b/>
          <w:sz w:val="24"/>
          <w:szCs w:val="24"/>
          <w:lang w:eastAsia="ru-RU"/>
        </w:rPr>
        <w:tab/>
        <w:t>Программно-методическое обеспечение</w:t>
      </w:r>
    </w:p>
    <w:p w:rsidR="005D1126" w:rsidRPr="000962A2" w:rsidRDefault="005D112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В кабинете учителя - дефектолога для проведения диагностики и коррекционной работы с детьми собраны диагностические методики, дидактические пособия, материал для консультаций с воспитателями, родителями, специальная литература, рекомендации. Программно-методическое обеспечение педагогического процесса направлено на выполнение Федерального государственного стандарта дошкольного образования, что связано с использованием программ и технологий, обеспечивающих коррекцию психических и речевых нарушений, гармоничное развитие ребенка, ориентацию на удовлетворение социального заказа. Программно - методическое обеспечение образовательных областей:</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w:t>
      </w:r>
      <w:r w:rsidR="005D1126" w:rsidRPr="000962A2">
        <w:rPr>
          <w:rFonts w:ascii="Times New Roman" w:hAnsi="Times New Roman" w:cs="Times New Roman"/>
          <w:sz w:val="24"/>
          <w:szCs w:val="24"/>
        </w:rPr>
        <w:t>. Бондаренко А.К. Словесные игры в детском саду. – М.: Просвещение, 1974.</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2</w:t>
      </w:r>
      <w:r w:rsidR="005D1126" w:rsidRPr="000962A2">
        <w:rPr>
          <w:rFonts w:ascii="Times New Roman" w:hAnsi="Times New Roman" w:cs="Times New Roman"/>
          <w:sz w:val="24"/>
          <w:szCs w:val="24"/>
        </w:rPr>
        <w:t xml:space="preserve">. Гаврина С.Е., Кутявина Н.Л., Топоркова И.Г., Щербинина С.В. Играем в числа. – Ярославль: Академия развития, 1996.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3</w:t>
      </w:r>
      <w:r w:rsidR="005D1126" w:rsidRPr="000962A2">
        <w:rPr>
          <w:rFonts w:ascii="Times New Roman" w:hAnsi="Times New Roman" w:cs="Times New Roman"/>
          <w:sz w:val="24"/>
          <w:szCs w:val="24"/>
        </w:rPr>
        <w:t xml:space="preserve">. Глинка Г.А. Развиваю мышление и речь. – СПб.: Питер Пресс, 1998.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4</w:t>
      </w:r>
      <w:r w:rsidR="005D1126" w:rsidRPr="000962A2">
        <w:rPr>
          <w:rFonts w:ascii="Times New Roman" w:hAnsi="Times New Roman" w:cs="Times New Roman"/>
          <w:sz w:val="24"/>
          <w:szCs w:val="24"/>
        </w:rPr>
        <w:t xml:space="preserve">. Давайте поиграем./Под ред. А.А.Столяра – М: Просвещение, 1991.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5</w:t>
      </w:r>
      <w:r w:rsidR="005D1126" w:rsidRPr="000962A2">
        <w:rPr>
          <w:rFonts w:ascii="Times New Roman" w:hAnsi="Times New Roman" w:cs="Times New Roman"/>
          <w:sz w:val="24"/>
          <w:szCs w:val="24"/>
        </w:rPr>
        <w:t>. Дурова Н.В. Фонематика. – М.: Мозаика – Синтез.</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6</w:t>
      </w:r>
      <w:r w:rsidR="005D1126" w:rsidRPr="000962A2">
        <w:rPr>
          <w:rFonts w:ascii="Times New Roman" w:hAnsi="Times New Roman" w:cs="Times New Roman"/>
          <w:sz w:val="24"/>
          <w:szCs w:val="24"/>
        </w:rPr>
        <w:t xml:space="preserve">. Житникова М.Л. Учите детей запоминать. – М.: Просвещение, 1985.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7</w:t>
      </w:r>
      <w:r w:rsidR="005D1126" w:rsidRPr="000962A2">
        <w:rPr>
          <w:rFonts w:ascii="Times New Roman" w:hAnsi="Times New Roman" w:cs="Times New Roman"/>
          <w:sz w:val="24"/>
          <w:szCs w:val="24"/>
        </w:rPr>
        <w:t xml:space="preserve">. Игры и упражнения по развитию умственных способностей у детей дошкольного возраста. – М.: Просвещение, 1989.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8</w:t>
      </w:r>
      <w:r w:rsidR="005D1126" w:rsidRPr="000962A2">
        <w:rPr>
          <w:rFonts w:ascii="Times New Roman" w:hAnsi="Times New Roman" w:cs="Times New Roman"/>
          <w:sz w:val="24"/>
          <w:szCs w:val="24"/>
        </w:rPr>
        <w:t xml:space="preserve">. Катаева А.А., Стребелева Е.А. Дидактические игры и упражнения в обучении умственно отсталых дошкольников. – М.: Бук – Мастер, 1993.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9</w:t>
      </w:r>
      <w:r w:rsidR="005D1126" w:rsidRPr="000962A2">
        <w:rPr>
          <w:rFonts w:ascii="Times New Roman" w:hAnsi="Times New Roman" w:cs="Times New Roman"/>
          <w:sz w:val="24"/>
          <w:szCs w:val="24"/>
        </w:rPr>
        <w:t>. Колесникова Е.В. Математика для детей 5-6 лет: Методическое пособие к рабочей тетради. – М.: ТЦ Сфера, 2005.</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10</w:t>
      </w:r>
      <w:r w:rsidR="005D1126" w:rsidRPr="000962A2">
        <w:rPr>
          <w:rFonts w:ascii="Times New Roman" w:hAnsi="Times New Roman" w:cs="Times New Roman"/>
          <w:sz w:val="24"/>
          <w:szCs w:val="24"/>
        </w:rPr>
        <w:t xml:space="preserve">. Колесникова Е.В. Наглядно – методический комплект для индивидуальной работы с детьми с ограниченными возможностями в дошкольном учреждении и в семье. – Ярославль: Академия развития, 2000.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11</w:t>
      </w:r>
      <w:r w:rsidR="005D1126" w:rsidRPr="000962A2">
        <w:rPr>
          <w:rFonts w:ascii="Times New Roman" w:hAnsi="Times New Roman" w:cs="Times New Roman"/>
          <w:sz w:val="24"/>
          <w:szCs w:val="24"/>
        </w:rPr>
        <w:t xml:space="preserve">. Кузнецова В.Г. Развиваем способности. Логика. – СПб.: ОНИКС, 2005.(лич.)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12</w:t>
      </w:r>
      <w:r w:rsidR="005D1126" w:rsidRPr="000962A2">
        <w:rPr>
          <w:rFonts w:ascii="Times New Roman" w:hAnsi="Times New Roman" w:cs="Times New Roman"/>
          <w:sz w:val="24"/>
          <w:szCs w:val="24"/>
        </w:rPr>
        <w:t>. Кузнецова Е.В., Тихонова И.А. Ступеньки к школе: Обучение грамоте детей с нарушением речи. – М.: Творческий центр «Сфера», 1999.</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13</w:t>
      </w:r>
      <w:r w:rsidR="005D1126" w:rsidRPr="000962A2">
        <w:rPr>
          <w:rFonts w:ascii="Times New Roman" w:hAnsi="Times New Roman" w:cs="Times New Roman"/>
          <w:sz w:val="24"/>
          <w:szCs w:val="24"/>
        </w:rPr>
        <w:t xml:space="preserve">. Курицына Э.В., Тараева Л.А. Большая книга занятий по развитию речи. – М.: ЗАО «РОСМЭН-ПРЕСС», 2005.(лич.)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14</w:t>
      </w:r>
      <w:r w:rsidR="005D1126" w:rsidRPr="000962A2">
        <w:rPr>
          <w:rFonts w:ascii="Times New Roman" w:hAnsi="Times New Roman" w:cs="Times New Roman"/>
          <w:sz w:val="24"/>
          <w:szCs w:val="24"/>
        </w:rPr>
        <w:t>. Маркова Л.С. Построение коррекционной среды для дошкольников с задержкой психического развития. – М.: Айрис Пресс, 2005.</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15</w:t>
      </w:r>
      <w:r w:rsidR="005D1126" w:rsidRPr="000962A2">
        <w:rPr>
          <w:rFonts w:ascii="Times New Roman" w:hAnsi="Times New Roman" w:cs="Times New Roman"/>
          <w:sz w:val="24"/>
          <w:szCs w:val="24"/>
        </w:rPr>
        <w:t>. Морозова И.А., Пушкарёва М.А. Ознакомление с окружающим миром. Конспекты занятий для работы с детьми 5-6 лет с ЗПР. – М.: Мозаика – Синтез, 2006.</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16</w:t>
      </w:r>
      <w:r w:rsidR="005D1126" w:rsidRPr="000962A2">
        <w:rPr>
          <w:rFonts w:ascii="Times New Roman" w:hAnsi="Times New Roman" w:cs="Times New Roman"/>
          <w:sz w:val="24"/>
          <w:szCs w:val="24"/>
        </w:rPr>
        <w:t xml:space="preserve">. Морозова И.А., Пушкарёва М.А., Ознакомление с окружающим миром. Конспекты занятий для работы с детьми 6-7 лет с ЗПР. – М.: Мозаика – Синтез, 2006.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17</w:t>
      </w:r>
      <w:r w:rsidR="005D1126" w:rsidRPr="000962A2">
        <w:rPr>
          <w:rFonts w:ascii="Times New Roman" w:hAnsi="Times New Roman" w:cs="Times New Roman"/>
          <w:sz w:val="24"/>
          <w:szCs w:val="24"/>
        </w:rPr>
        <w:t xml:space="preserve">. Пожиленко Е.А. Волшебный мир звуков – М: Владос, 1999.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18</w:t>
      </w:r>
      <w:r w:rsidR="005D1126" w:rsidRPr="000962A2">
        <w:rPr>
          <w:rFonts w:ascii="Times New Roman" w:hAnsi="Times New Roman" w:cs="Times New Roman"/>
          <w:sz w:val="24"/>
          <w:szCs w:val="24"/>
        </w:rPr>
        <w:t>. Специальная дошкольная педагогика: Учебное пособие/ Е.А .Стребелева, А.Л. Венгер, Е.А. Екжанова и др.; Под ред. Е.А. Стребелевой. – М.: Академия, 2001.</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19</w:t>
      </w:r>
      <w:r w:rsidR="005D1126" w:rsidRPr="000962A2">
        <w:rPr>
          <w:rFonts w:ascii="Times New Roman" w:hAnsi="Times New Roman" w:cs="Times New Roman"/>
          <w:sz w:val="24"/>
          <w:szCs w:val="24"/>
        </w:rPr>
        <w:t>. Теремкова Н.Э. Логопедические домашние задания для детей 5-7 лет с ОНР: В 4-х альбомах. – М.: Гном и Д, 2006.</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20</w:t>
      </w:r>
      <w:r w:rsidR="005D1126" w:rsidRPr="000962A2">
        <w:rPr>
          <w:rFonts w:ascii="Times New Roman" w:hAnsi="Times New Roman" w:cs="Times New Roman"/>
          <w:sz w:val="24"/>
          <w:szCs w:val="24"/>
        </w:rPr>
        <w:t xml:space="preserve">. Шарохина В.Л. Коррекционно – развивающие занятия в старшей группе. – М.: Прометей, 2002. </w:t>
      </w:r>
    </w:p>
    <w:p w:rsidR="00706DC6" w:rsidRPr="000962A2" w:rsidRDefault="00706DC6" w:rsidP="008B5458">
      <w:pPr>
        <w:shd w:val="clear" w:color="auto" w:fill="FFFFFF"/>
        <w:spacing w:after="0" w:line="240" w:lineRule="auto"/>
        <w:jc w:val="both"/>
        <w:rPr>
          <w:rFonts w:ascii="Times New Roman" w:hAnsi="Times New Roman" w:cs="Times New Roman"/>
          <w:sz w:val="24"/>
          <w:szCs w:val="24"/>
        </w:rPr>
      </w:pPr>
      <w:r w:rsidRPr="000962A2">
        <w:rPr>
          <w:rFonts w:ascii="Times New Roman" w:hAnsi="Times New Roman" w:cs="Times New Roman"/>
          <w:sz w:val="24"/>
          <w:szCs w:val="24"/>
        </w:rPr>
        <w:t>21</w:t>
      </w:r>
      <w:r w:rsidR="005D1126" w:rsidRPr="000962A2">
        <w:rPr>
          <w:rFonts w:ascii="Times New Roman" w:hAnsi="Times New Roman" w:cs="Times New Roman"/>
          <w:sz w:val="24"/>
          <w:szCs w:val="24"/>
        </w:rPr>
        <w:t xml:space="preserve">. Шварц М.Л. Азбука стихов. От строки к стихотворению. – М.: Век 2, 1999. </w:t>
      </w:r>
    </w:p>
    <w:p w:rsidR="007861B5" w:rsidRDefault="007861B5" w:rsidP="008B5458">
      <w:pPr>
        <w:shd w:val="clear" w:color="auto" w:fill="FFFFFF"/>
        <w:spacing w:after="0" w:line="240" w:lineRule="auto"/>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4078E" w:rsidRPr="00F90B67" w:rsidRDefault="0074078E"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B2FCB" w:rsidRPr="00F90B67"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B2FCB" w:rsidRPr="00F90B67"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B2FCB" w:rsidRPr="00F90B67"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B2FCB" w:rsidRPr="00F90B67"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B2FCB"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836141" w:rsidRPr="00836141" w:rsidRDefault="00836141"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B2FCB" w:rsidRPr="00F90B67" w:rsidRDefault="007B2FCB"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4078E" w:rsidRDefault="0074078E"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p w:rsidR="007861B5" w:rsidRDefault="007861B5" w:rsidP="00724B0F">
      <w:pPr>
        <w:shd w:val="clear" w:color="auto" w:fill="FFFFFF"/>
        <w:spacing w:before="150" w:after="150" w:line="293" w:lineRule="atLeast"/>
        <w:jc w:val="center"/>
        <w:rPr>
          <w:rFonts w:ascii="Times New Roman" w:eastAsia="Times New Roman" w:hAnsi="Times New Roman" w:cs="Times New Roman"/>
          <w:b/>
          <w:sz w:val="24"/>
          <w:szCs w:val="24"/>
          <w:lang w:eastAsia="ru-RU"/>
        </w:rPr>
      </w:pPr>
    </w:p>
    <w:sectPr w:rsidR="007861B5" w:rsidSect="0074078E">
      <w:footerReference w:type="default" r:id="rId10"/>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2C" w:rsidRDefault="001B1C2C" w:rsidP="002B36A8">
      <w:pPr>
        <w:spacing w:after="0" w:line="240" w:lineRule="auto"/>
      </w:pPr>
      <w:r>
        <w:separator/>
      </w:r>
    </w:p>
  </w:endnote>
  <w:endnote w:type="continuationSeparator" w:id="0">
    <w:p w:rsidR="001B1C2C" w:rsidRDefault="001B1C2C" w:rsidP="002B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dsor Condensed">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858373"/>
      <w:docPartObj>
        <w:docPartGallery w:val="Page Numbers (Bottom of Page)"/>
        <w:docPartUnique/>
      </w:docPartObj>
    </w:sdtPr>
    <w:sdtEndPr/>
    <w:sdtContent>
      <w:p w:rsidR="00F90B67" w:rsidRDefault="00F90B67">
        <w:pPr>
          <w:pStyle w:val="aa"/>
          <w:jc w:val="center"/>
        </w:pPr>
        <w:r>
          <w:fldChar w:fldCharType="begin"/>
        </w:r>
        <w:r>
          <w:instrText>PAGE   \* MERGEFORMAT</w:instrText>
        </w:r>
        <w:r>
          <w:fldChar w:fldCharType="separate"/>
        </w:r>
        <w:r w:rsidR="007F5E3D">
          <w:rPr>
            <w:noProof/>
          </w:rPr>
          <w:t>2</w:t>
        </w:r>
        <w:r>
          <w:fldChar w:fldCharType="end"/>
        </w:r>
      </w:p>
    </w:sdtContent>
  </w:sdt>
  <w:p w:rsidR="00F90B67" w:rsidRDefault="00F90B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2C" w:rsidRDefault="001B1C2C" w:rsidP="002B36A8">
      <w:pPr>
        <w:spacing w:after="0" w:line="240" w:lineRule="auto"/>
      </w:pPr>
      <w:r>
        <w:separator/>
      </w:r>
    </w:p>
  </w:footnote>
  <w:footnote w:type="continuationSeparator" w:id="0">
    <w:p w:rsidR="001B1C2C" w:rsidRDefault="001B1C2C" w:rsidP="002B3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D42"/>
    <w:multiLevelType w:val="hybridMultilevel"/>
    <w:tmpl w:val="CDA26100"/>
    <w:lvl w:ilvl="0" w:tplc="D818CA9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662242"/>
    <w:multiLevelType w:val="hybridMultilevel"/>
    <w:tmpl w:val="364A3E32"/>
    <w:lvl w:ilvl="0" w:tplc="78AA9D3A">
      <w:start w:val="1"/>
      <w:numFmt w:val="upperRoman"/>
      <w:lvlText w:val="%1."/>
      <w:lvlJc w:val="left"/>
      <w:pPr>
        <w:ind w:left="5966"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3F3867"/>
    <w:multiLevelType w:val="multilevel"/>
    <w:tmpl w:val="F41EDB6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BB133D6"/>
    <w:multiLevelType w:val="hybridMultilevel"/>
    <w:tmpl w:val="A00438B8"/>
    <w:lvl w:ilvl="0" w:tplc="C488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1152BD"/>
    <w:multiLevelType w:val="multilevel"/>
    <w:tmpl w:val="B6C062E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5" w15:restartNumberingAfterBreak="0">
    <w:nsid w:val="0FD212A7"/>
    <w:multiLevelType w:val="multilevel"/>
    <w:tmpl w:val="8130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47049"/>
    <w:multiLevelType w:val="hybridMultilevel"/>
    <w:tmpl w:val="FCBAF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3ED1286"/>
    <w:multiLevelType w:val="hybridMultilevel"/>
    <w:tmpl w:val="F96C4EBA"/>
    <w:lvl w:ilvl="0" w:tplc="0A2EE9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77504B"/>
    <w:multiLevelType w:val="hybridMultilevel"/>
    <w:tmpl w:val="0E8442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5B26F7B"/>
    <w:multiLevelType w:val="multilevel"/>
    <w:tmpl w:val="03368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67EB7"/>
    <w:multiLevelType w:val="multilevel"/>
    <w:tmpl w:val="8AE2993A"/>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8A77DDE"/>
    <w:multiLevelType w:val="multilevel"/>
    <w:tmpl w:val="7F5456C0"/>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BA6C6E"/>
    <w:multiLevelType w:val="hybridMultilevel"/>
    <w:tmpl w:val="176CF08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257F1FC2"/>
    <w:multiLevelType w:val="hybridMultilevel"/>
    <w:tmpl w:val="00D09B38"/>
    <w:lvl w:ilvl="0" w:tplc="2E921946">
      <w:start w:val="1"/>
      <w:numFmt w:val="bullet"/>
      <w:lvlText w:val=""/>
      <w:lvlJc w:val="left"/>
      <w:pPr>
        <w:ind w:left="2204"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9B66B25"/>
    <w:multiLevelType w:val="multilevel"/>
    <w:tmpl w:val="4CAE3A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B8E1746"/>
    <w:multiLevelType w:val="hybridMultilevel"/>
    <w:tmpl w:val="6B3C429E"/>
    <w:lvl w:ilvl="0" w:tplc="F82AFB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C5F7827"/>
    <w:multiLevelType w:val="hybridMultilevel"/>
    <w:tmpl w:val="D38E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BC6BB0"/>
    <w:multiLevelType w:val="multilevel"/>
    <w:tmpl w:val="30FA4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04"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E4E84"/>
    <w:multiLevelType w:val="hybridMultilevel"/>
    <w:tmpl w:val="C27498DE"/>
    <w:lvl w:ilvl="0" w:tplc="ED1E29F2">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484512"/>
    <w:multiLevelType w:val="multilevel"/>
    <w:tmpl w:val="2FCE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101D3"/>
    <w:multiLevelType w:val="multilevel"/>
    <w:tmpl w:val="6FD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F486A"/>
    <w:multiLevelType w:val="multilevel"/>
    <w:tmpl w:val="7CB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F95DAA"/>
    <w:multiLevelType w:val="multilevel"/>
    <w:tmpl w:val="3BA8F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80210"/>
    <w:multiLevelType w:val="hybridMultilevel"/>
    <w:tmpl w:val="78F607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C1F2D32"/>
    <w:multiLevelType w:val="multilevel"/>
    <w:tmpl w:val="2E54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06A95"/>
    <w:multiLevelType w:val="multilevel"/>
    <w:tmpl w:val="3E78E0AA"/>
    <w:lvl w:ilvl="0">
      <w:start w:val="1"/>
      <w:numFmt w:val="decimal"/>
      <w:lvlText w:val="%1.4.4"/>
      <w:lvlJc w:val="left"/>
      <w:pPr>
        <w:tabs>
          <w:tab w:val="num" w:pos="0"/>
        </w:tabs>
        <w:ind w:left="1080" w:hanging="72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15:restartNumberingAfterBreak="0">
    <w:nsid w:val="46200ADA"/>
    <w:multiLevelType w:val="multilevel"/>
    <w:tmpl w:val="09401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3662D"/>
    <w:multiLevelType w:val="hybridMultilevel"/>
    <w:tmpl w:val="657E0A1C"/>
    <w:lvl w:ilvl="0" w:tplc="18EEB33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8A7739B"/>
    <w:multiLevelType w:val="hybridMultilevel"/>
    <w:tmpl w:val="94A65300"/>
    <w:lvl w:ilvl="0" w:tplc="44222216">
      <w:start w:val="1"/>
      <w:numFmt w:val="bullet"/>
      <w:lvlText w:val="~"/>
      <w:lvlJc w:val="left"/>
      <w:pPr>
        <w:ind w:left="360" w:hanging="360"/>
      </w:pPr>
      <w:rPr>
        <w:rFonts w:ascii="Windsor Condensed" w:hAnsi="Windsor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03079"/>
    <w:multiLevelType w:val="hybridMultilevel"/>
    <w:tmpl w:val="7EF2A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B276624"/>
    <w:multiLevelType w:val="multilevel"/>
    <w:tmpl w:val="61A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460833"/>
    <w:multiLevelType w:val="hybridMultilevel"/>
    <w:tmpl w:val="77929E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4E7761EB"/>
    <w:multiLevelType w:val="hybridMultilevel"/>
    <w:tmpl w:val="960CB7DC"/>
    <w:lvl w:ilvl="0" w:tplc="2640DF78">
      <w:start w:val="1"/>
      <w:numFmt w:val="decimal"/>
      <w:lvlText w:val="%1."/>
      <w:lvlJc w:val="left"/>
      <w:pPr>
        <w:ind w:left="360" w:hanging="360"/>
      </w:pPr>
      <w:rPr>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9AB2BE6"/>
    <w:multiLevelType w:val="multilevel"/>
    <w:tmpl w:val="A0F2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1212F"/>
    <w:multiLevelType w:val="hybridMultilevel"/>
    <w:tmpl w:val="FF9E01F6"/>
    <w:lvl w:ilvl="0" w:tplc="79DC52D4">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2911209"/>
    <w:multiLevelType w:val="multilevel"/>
    <w:tmpl w:val="4E4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E6589"/>
    <w:multiLevelType w:val="hybridMultilevel"/>
    <w:tmpl w:val="ED4041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C467F16"/>
    <w:multiLevelType w:val="multilevel"/>
    <w:tmpl w:val="A7D65172"/>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FDC1B41"/>
    <w:multiLevelType w:val="hybridMultilevel"/>
    <w:tmpl w:val="75B8AE06"/>
    <w:lvl w:ilvl="0" w:tplc="0A2EE9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31717AB"/>
    <w:multiLevelType w:val="multilevel"/>
    <w:tmpl w:val="751AF7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83A0D25"/>
    <w:multiLevelType w:val="multilevel"/>
    <w:tmpl w:val="EB3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3"/>
  </w:num>
  <w:num w:numId="3">
    <w:abstractNumId w:val="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5"/>
  </w:num>
  <w:num w:numId="9">
    <w:abstractNumId w:val="35"/>
  </w:num>
  <w:num w:numId="10">
    <w:abstractNumId w:val="20"/>
  </w:num>
  <w:num w:numId="11">
    <w:abstractNumId w:val="17"/>
  </w:num>
  <w:num w:numId="12">
    <w:abstractNumId w:val="16"/>
  </w:num>
  <w:num w:numId="13">
    <w:abstractNumId w:val="11"/>
  </w:num>
  <w:num w:numId="14">
    <w:abstractNumId w:val="37"/>
  </w:num>
  <w:num w:numId="15">
    <w:abstractNumId w:val="19"/>
  </w:num>
  <w:num w:numId="16">
    <w:abstractNumId w:val="9"/>
  </w:num>
  <w:num w:numId="17">
    <w:abstractNumId w:val="22"/>
  </w:num>
  <w:num w:numId="18">
    <w:abstractNumId w:val="29"/>
  </w:num>
  <w:num w:numId="19">
    <w:abstractNumId w:val="23"/>
  </w:num>
  <w:num w:numId="20">
    <w:abstractNumId w:val="1"/>
  </w:num>
  <w:num w:numId="21">
    <w:abstractNumId w:val="8"/>
  </w:num>
  <w:num w:numId="22">
    <w:abstractNumId w:val="31"/>
  </w:num>
  <w:num w:numId="23">
    <w:abstractNumId w:val="6"/>
  </w:num>
  <w:num w:numId="24">
    <w:abstractNumId w:val="18"/>
  </w:num>
  <w:num w:numId="25">
    <w:abstractNumId w:val="3"/>
  </w:num>
  <w:num w:numId="26">
    <w:abstractNumId w:val="33"/>
  </w:num>
  <w:num w:numId="27">
    <w:abstractNumId w:val="24"/>
  </w:num>
  <w:num w:numId="28">
    <w:abstractNumId w:val="15"/>
  </w:num>
  <w:num w:numId="29">
    <w:abstractNumId w:val="32"/>
  </w:num>
  <w:num w:numId="30">
    <w:abstractNumId w:val="5"/>
  </w:num>
  <w:num w:numId="31">
    <w:abstractNumId w:val="21"/>
  </w:num>
  <w:num w:numId="32">
    <w:abstractNumId w:val="10"/>
  </w:num>
  <w:num w:numId="33">
    <w:abstractNumId w:val="28"/>
  </w:num>
  <w:num w:numId="34">
    <w:abstractNumId w:val="0"/>
  </w:num>
  <w:num w:numId="35">
    <w:abstractNumId w:val="7"/>
  </w:num>
  <w:num w:numId="36">
    <w:abstractNumId w:val="27"/>
  </w:num>
  <w:num w:numId="37">
    <w:abstractNumId w:val="30"/>
  </w:num>
  <w:num w:numId="38">
    <w:abstractNumId w:val="40"/>
  </w:num>
  <w:num w:numId="39">
    <w:abstractNumId w:val="34"/>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42"/>
    <w:rsid w:val="00000481"/>
    <w:rsid w:val="00055C16"/>
    <w:rsid w:val="00064FDD"/>
    <w:rsid w:val="00065157"/>
    <w:rsid w:val="000962A2"/>
    <w:rsid w:val="00131208"/>
    <w:rsid w:val="00136171"/>
    <w:rsid w:val="001532E7"/>
    <w:rsid w:val="00173D15"/>
    <w:rsid w:val="00194986"/>
    <w:rsid w:val="001A0C83"/>
    <w:rsid w:val="001B1C2C"/>
    <w:rsid w:val="001D3F58"/>
    <w:rsid w:val="001E0A3C"/>
    <w:rsid w:val="001E66F2"/>
    <w:rsid w:val="00205EF6"/>
    <w:rsid w:val="0023070B"/>
    <w:rsid w:val="00247D27"/>
    <w:rsid w:val="00247D6E"/>
    <w:rsid w:val="002920D6"/>
    <w:rsid w:val="00295B42"/>
    <w:rsid w:val="002B36A8"/>
    <w:rsid w:val="002F3823"/>
    <w:rsid w:val="003C7B75"/>
    <w:rsid w:val="003E0039"/>
    <w:rsid w:val="003E14E2"/>
    <w:rsid w:val="003E4094"/>
    <w:rsid w:val="003F3098"/>
    <w:rsid w:val="00434DF7"/>
    <w:rsid w:val="00442A61"/>
    <w:rsid w:val="00476174"/>
    <w:rsid w:val="00483261"/>
    <w:rsid w:val="00485FDA"/>
    <w:rsid w:val="004B1503"/>
    <w:rsid w:val="004B3847"/>
    <w:rsid w:val="004E2E85"/>
    <w:rsid w:val="004F7268"/>
    <w:rsid w:val="005072F2"/>
    <w:rsid w:val="00516144"/>
    <w:rsid w:val="00536722"/>
    <w:rsid w:val="00543285"/>
    <w:rsid w:val="00575395"/>
    <w:rsid w:val="0059063B"/>
    <w:rsid w:val="00592B61"/>
    <w:rsid w:val="005A6401"/>
    <w:rsid w:val="005B25A7"/>
    <w:rsid w:val="005C032A"/>
    <w:rsid w:val="005C363C"/>
    <w:rsid w:val="005C5D7B"/>
    <w:rsid w:val="005D1126"/>
    <w:rsid w:val="005E2FEE"/>
    <w:rsid w:val="005F132E"/>
    <w:rsid w:val="005F3550"/>
    <w:rsid w:val="00684AC2"/>
    <w:rsid w:val="006A3F61"/>
    <w:rsid w:val="006E2E56"/>
    <w:rsid w:val="006F2483"/>
    <w:rsid w:val="006F391E"/>
    <w:rsid w:val="00706DC6"/>
    <w:rsid w:val="00717F5A"/>
    <w:rsid w:val="00724B0F"/>
    <w:rsid w:val="0074078E"/>
    <w:rsid w:val="0078319B"/>
    <w:rsid w:val="007861B5"/>
    <w:rsid w:val="007A53B9"/>
    <w:rsid w:val="007B2FCB"/>
    <w:rsid w:val="007C01BB"/>
    <w:rsid w:val="007C55BF"/>
    <w:rsid w:val="007C67F4"/>
    <w:rsid w:val="007F353D"/>
    <w:rsid w:val="007F5E3D"/>
    <w:rsid w:val="00836141"/>
    <w:rsid w:val="00867B04"/>
    <w:rsid w:val="008903AD"/>
    <w:rsid w:val="008B5458"/>
    <w:rsid w:val="008D1106"/>
    <w:rsid w:val="008D1704"/>
    <w:rsid w:val="009008B0"/>
    <w:rsid w:val="00930EEF"/>
    <w:rsid w:val="009B250F"/>
    <w:rsid w:val="009D1C54"/>
    <w:rsid w:val="009F1B8E"/>
    <w:rsid w:val="009F3855"/>
    <w:rsid w:val="009F75FA"/>
    <w:rsid w:val="00A243EB"/>
    <w:rsid w:val="00A37C4C"/>
    <w:rsid w:val="00A61C65"/>
    <w:rsid w:val="00AA27EA"/>
    <w:rsid w:val="00AB010D"/>
    <w:rsid w:val="00AD1307"/>
    <w:rsid w:val="00B1011F"/>
    <w:rsid w:val="00B1353A"/>
    <w:rsid w:val="00B66779"/>
    <w:rsid w:val="00B713DF"/>
    <w:rsid w:val="00B75102"/>
    <w:rsid w:val="00B80948"/>
    <w:rsid w:val="00BE6A77"/>
    <w:rsid w:val="00BF24B9"/>
    <w:rsid w:val="00C10892"/>
    <w:rsid w:val="00C10A5A"/>
    <w:rsid w:val="00C64A3D"/>
    <w:rsid w:val="00CB43E7"/>
    <w:rsid w:val="00CE166A"/>
    <w:rsid w:val="00CE586B"/>
    <w:rsid w:val="00D43E9E"/>
    <w:rsid w:val="00D908C3"/>
    <w:rsid w:val="00DA20B3"/>
    <w:rsid w:val="00DA53DA"/>
    <w:rsid w:val="00E02C34"/>
    <w:rsid w:val="00E44817"/>
    <w:rsid w:val="00E52B77"/>
    <w:rsid w:val="00E531F0"/>
    <w:rsid w:val="00E615B1"/>
    <w:rsid w:val="00E75AC6"/>
    <w:rsid w:val="00E80E91"/>
    <w:rsid w:val="00EF61C0"/>
    <w:rsid w:val="00F15327"/>
    <w:rsid w:val="00F31436"/>
    <w:rsid w:val="00F472EC"/>
    <w:rsid w:val="00F550D6"/>
    <w:rsid w:val="00F66807"/>
    <w:rsid w:val="00F90B67"/>
    <w:rsid w:val="00F94F33"/>
    <w:rsid w:val="00FB02E1"/>
    <w:rsid w:val="00FC7926"/>
    <w:rsid w:val="00FD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EF73E8-DD1B-4C61-9620-42372B49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E0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0A3C"/>
    <w:pPr>
      <w:ind w:left="720"/>
      <w:contextualSpacing/>
    </w:pPr>
    <w:rPr>
      <w:rFonts w:ascii="Times New Roman" w:eastAsia="Times New Roman" w:hAnsi="Times New Roman" w:cs="Times New Roman"/>
    </w:rPr>
  </w:style>
  <w:style w:type="paragraph" w:customStyle="1" w:styleId="3">
    <w:name w:val="Основной текст3"/>
    <w:basedOn w:val="a"/>
    <w:uiPriority w:val="99"/>
    <w:rsid w:val="001E0A3C"/>
    <w:pPr>
      <w:widowControl w:val="0"/>
      <w:shd w:val="clear" w:color="auto" w:fill="FFFFFF"/>
      <w:spacing w:before="420" w:after="0" w:line="322" w:lineRule="exact"/>
      <w:jc w:val="both"/>
    </w:pPr>
    <w:rPr>
      <w:rFonts w:ascii="Times New Roman" w:eastAsia="Times New Roman" w:hAnsi="Times New Roman" w:cs="Times New Roman"/>
      <w:sz w:val="27"/>
      <w:szCs w:val="27"/>
      <w:shd w:val="clear" w:color="auto" w:fill="FFFFFF"/>
      <w:lang w:eastAsia="ru-RU"/>
    </w:rPr>
  </w:style>
  <w:style w:type="paragraph" w:customStyle="1" w:styleId="c0">
    <w:name w:val="c0"/>
    <w:basedOn w:val="a"/>
    <w:rsid w:val="00485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5FDA"/>
  </w:style>
  <w:style w:type="character" w:customStyle="1" w:styleId="c9">
    <w:name w:val="c9"/>
    <w:basedOn w:val="a0"/>
    <w:rsid w:val="00485FDA"/>
  </w:style>
  <w:style w:type="character" w:customStyle="1" w:styleId="c1">
    <w:name w:val="c1"/>
    <w:basedOn w:val="a0"/>
    <w:rsid w:val="00D43E9E"/>
  </w:style>
  <w:style w:type="table" w:styleId="a5">
    <w:name w:val="Table Grid"/>
    <w:basedOn w:val="a1"/>
    <w:uiPriority w:val="59"/>
    <w:rsid w:val="00D4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79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926"/>
    <w:rPr>
      <w:rFonts w:ascii="Tahoma" w:hAnsi="Tahoma" w:cs="Tahoma"/>
      <w:sz w:val="16"/>
      <w:szCs w:val="16"/>
    </w:rPr>
  </w:style>
  <w:style w:type="paragraph" w:styleId="a8">
    <w:name w:val="header"/>
    <w:basedOn w:val="a"/>
    <w:link w:val="a9"/>
    <w:uiPriority w:val="99"/>
    <w:unhideWhenUsed/>
    <w:rsid w:val="002B36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36A8"/>
  </w:style>
  <w:style w:type="paragraph" w:styleId="aa">
    <w:name w:val="footer"/>
    <w:basedOn w:val="a"/>
    <w:link w:val="ab"/>
    <w:uiPriority w:val="99"/>
    <w:unhideWhenUsed/>
    <w:rsid w:val="002B36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6A8"/>
  </w:style>
  <w:style w:type="table" w:customStyle="1" w:styleId="11">
    <w:name w:val="Сетка таблицы11"/>
    <w:basedOn w:val="a1"/>
    <w:next w:val="a5"/>
    <w:uiPriority w:val="59"/>
    <w:rsid w:val="00476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3544">
      <w:bodyDiv w:val="1"/>
      <w:marLeft w:val="0"/>
      <w:marRight w:val="0"/>
      <w:marTop w:val="0"/>
      <w:marBottom w:val="0"/>
      <w:divBdr>
        <w:top w:val="none" w:sz="0" w:space="0" w:color="auto"/>
        <w:left w:val="none" w:sz="0" w:space="0" w:color="auto"/>
        <w:bottom w:val="none" w:sz="0" w:space="0" w:color="auto"/>
        <w:right w:val="none" w:sz="0" w:space="0" w:color="auto"/>
      </w:divBdr>
    </w:div>
    <w:div w:id="98372767">
      <w:bodyDiv w:val="1"/>
      <w:marLeft w:val="0"/>
      <w:marRight w:val="0"/>
      <w:marTop w:val="0"/>
      <w:marBottom w:val="0"/>
      <w:divBdr>
        <w:top w:val="none" w:sz="0" w:space="0" w:color="auto"/>
        <w:left w:val="none" w:sz="0" w:space="0" w:color="auto"/>
        <w:bottom w:val="none" w:sz="0" w:space="0" w:color="auto"/>
        <w:right w:val="none" w:sz="0" w:space="0" w:color="auto"/>
      </w:divBdr>
    </w:div>
    <w:div w:id="128018112">
      <w:bodyDiv w:val="1"/>
      <w:marLeft w:val="0"/>
      <w:marRight w:val="0"/>
      <w:marTop w:val="0"/>
      <w:marBottom w:val="0"/>
      <w:divBdr>
        <w:top w:val="none" w:sz="0" w:space="0" w:color="auto"/>
        <w:left w:val="none" w:sz="0" w:space="0" w:color="auto"/>
        <w:bottom w:val="none" w:sz="0" w:space="0" w:color="auto"/>
        <w:right w:val="none" w:sz="0" w:space="0" w:color="auto"/>
      </w:divBdr>
    </w:div>
    <w:div w:id="281806069">
      <w:bodyDiv w:val="1"/>
      <w:marLeft w:val="0"/>
      <w:marRight w:val="0"/>
      <w:marTop w:val="0"/>
      <w:marBottom w:val="0"/>
      <w:divBdr>
        <w:top w:val="none" w:sz="0" w:space="0" w:color="auto"/>
        <w:left w:val="none" w:sz="0" w:space="0" w:color="auto"/>
        <w:bottom w:val="none" w:sz="0" w:space="0" w:color="auto"/>
        <w:right w:val="none" w:sz="0" w:space="0" w:color="auto"/>
      </w:divBdr>
    </w:div>
    <w:div w:id="295379128">
      <w:bodyDiv w:val="1"/>
      <w:marLeft w:val="0"/>
      <w:marRight w:val="0"/>
      <w:marTop w:val="0"/>
      <w:marBottom w:val="0"/>
      <w:divBdr>
        <w:top w:val="none" w:sz="0" w:space="0" w:color="auto"/>
        <w:left w:val="none" w:sz="0" w:space="0" w:color="auto"/>
        <w:bottom w:val="none" w:sz="0" w:space="0" w:color="auto"/>
        <w:right w:val="none" w:sz="0" w:space="0" w:color="auto"/>
      </w:divBdr>
    </w:div>
    <w:div w:id="330908752">
      <w:bodyDiv w:val="1"/>
      <w:marLeft w:val="0"/>
      <w:marRight w:val="0"/>
      <w:marTop w:val="0"/>
      <w:marBottom w:val="0"/>
      <w:divBdr>
        <w:top w:val="none" w:sz="0" w:space="0" w:color="auto"/>
        <w:left w:val="none" w:sz="0" w:space="0" w:color="auto"/>
        <w:bottom w:val="none" w:sz="0" w:space="0" w:color="auto"/>
        <w:right w:val="none" w:sz="0" w:space="0" w:color="auto"/>
      </w:divBdr>
    </w:div>
    <w:div w:id="411708410">
      <w:bodyDiv w:val="1"/>
      <w:marLeft w:val="0"/>
      <w:marRight w:val="0"/>
      <w:marTop w:val="0"/>
      <w:marBottom w:val="0"/>
      <w:divBdr>
        <w:top w:val="none" w:sz="0" w:space="0" w:color="auto"/>
        <w:left w:val="none" w:sz="0" w:space="0" w:color="auto"/>
        <w:bottom w:val="none" w:sz="0" w:space="0" w:color="auto"/>
        <w:right w:val="none" w:sz="0" w:space="0" w:color="auto"/>
      </w:divBdr>
    </w:div>
    <w:div w:id="456148794">
      <w:bodyDiv w:val="1"/>
      <w:marLeft w:val="0"/>
      <w:marRight w:val="0"/>
      <w:marTop w:val="0"/>
      <w:marBottom w:val="0"/>
      <w:divBdr>
        <w:top w:val="none" w:sz="0" w:space="0" w:color="auto"/>
        <w:left w:val="none" w:sz="0" w:space="0" w:color="auto"/>
        <w:bottom w:val="none" w:sz="0" w:space="0" w:color="auto"/>
        <w:right w:val="none" w:sz="0" w:space="0" w:color="auto"/>
      </w:divBdr>
    </w:div>
    <w:div w:id="523909737">
      <w:bodyDiv w:val="1"/>
      <w:marLeft w:val="0"/>
      <w:marRight w:val="0"/>
      <w:marTop w:val="0"/>
      <w:marBottom w:val="0"/>
      <w:divBdr>
        <w:top w:val="none" w:sz="0" w:space="0" w:color="auto"/>
        <w:left w:val="none" w:sz="0" w:space="0" w:color="auto"/>
        <w:bottom w:val="none" w:sz="0" w:space="0" w:color="auto"/>
        <w:right w:val="none" w:sz="0" w:space="0" w:color="auto"/>
      </w:divBdr>
    </w:div>
    <w:div w:id="842430492">
      <w:bodyDiv w:val="1"/>
      <w:marLeft w:val="0"/>
      <w:marRight w:val="0"/>
      <w:marTop w:val="0"/>
      <w:marBottom w:val="0"/>
      <w:divBdr>
        <w:top w:val="none" w:sz="0" w:space="0" w:color="auto"/>
        <w:left w:val="none" w:sz="0" w:space="0" w:color="auto"/>
        <w:bottom w:val="none" w:sz="0" w:space="0" w:color="auto"/>
        <w:right w:val="none" w:sz="0" w:space="0" w:color="auto"/>
      </w:divBdr>
    </w:div>
    <w:div w:id="844171569">
      <w:bodyDiv w:val="1"/>
      <w:marLeft w:val="0"/>
      <w:marRight w:val="0"/>
      <w:marTop w:val="0"/>
      <w:marBottom w:val="0"/>
      <w:divBdr>
        <w:top w:val="none" w:sz="0" w:space="0" w:color="auto"/>
        <w:left w:val="none" w:sz="0" w:space="0" w:color="auto"/>
        <w:bottom w:val="none" w:sz="0" w:space="0" w:color="auto"/>
        <w:right w:val="none" w:sz="0" w:space="0" w:color="auto"/>
      </w:divBdr>
    </w:div>
    <w:div w:id="1019087498">
      <w:bodyDiv w:val="1"/>
      <w:marLeft w:val="0"/>
      <w:marRight w:val="0"/>
      <w:marTop w:val="0"/>
      <w:marBottom w:val="0"/>
      <w:divBdr>
        <w:top w:val="none" w:sz="0" w:space="0" w:color="auto"/>
        <w:left w:val="none" w:sz="0" w:space="0" w:color="auto"/>
        <w:bottom w:val="none" w:sz="0" w:space="0" w:color="auto"/>
        <w:right w:val="none" w:sz="0" w:space="0" w:color="auto"/>
      </w:divBdr>
    </w:div>
    <w:div w:id="1038242197">
      <w:bodyDiv w:val="1"/>
      <w:marLeft w:val="0"/>
      <w:marRight w:val="0"/>
      <w:marTop w:val="0"/>
      <w:marBottom w:val="0"/>
      <w:divBdr>
        <w:top w:val="none" w:sz="0" w:space="0" w:color="auto"/>
        <w:left w:val="none" w:sz="0" w:space="0" w:color="auto"/>
        <w:bottom w:val="none" w:sz="0" w:space="0" w:color="auto"/>
        <w:right w:val="none" w:sz="0" w:space="0" w:color="auto"/>
      </w:divBdr>
    </w:div>
    <w:div w:id="1214537665">
      <w:bodyDiv w:val="1"/>
      <w:marLeft w:val="0"/>
      <w:marRight w:val="0"/>
      <w:marTop w:val="0"/>
      <w:marBottom w:val="0"/>
      <w:divBdr>
        <w:top w:val="none" w:sz="0" w:space="0" w:color="auto"/>
        <w:left w:val="none" w:sz="0" w:space="0" w:color="auto"/>
        <w:bottom w:val="none" w:sz="0" w:space="0" w:color="auto"/>
        <w:right w:val="none" w:sz="0" w:space="0" w:color="auto"/>
      </w:divBdr>
    </w:div>
    <w:div w:id="1261181217">
      <w:bodyDiv w:val="1"/>
      <w:marLeft w:val="0"/>
      <w:marRight w:val="0"/>
      <w:marTop w:val="0"/>
      <w:marBottom w:val="0"/>
      <w:divBdr>
        <w:top w:val="none" w:sz="0" w:space="0" w:color="auto"/>
        <w:left w:val="none" w:sz="0" w:space="0" w:color="auto"/>
        <w:bottom w:val="none" w:sz="0" w:space="0" w:color="auto"/>
        <w:right w:val="none" w:sz="0" w:space="0" w:color="auto"/>
      </w:divBdr>
    </w:div>
    <w:div w:id="1333141271">
      <w:bodyDiv w:val="1"/>
      <w:marLeft w:val="0"/>
      <w:marRight w:val="0"/>
      <w:marTop w:val="0"/>
      <w:marBottom w:val="0"/>
      <w:divBdr>
        <w:top w:val="none" w:sz="0" w:space="0" w:color="auto"/>
        <w:left w:val="none" w:sz="0" w:space="0" w:color="auto"/>
        <w:bottom w:val="none" w:sz="0" w:space="0" w:color="auto"/>
        <w:right w:val="none" w:sz="0" w:space="0" w:color="auto"/>
      </w:divBdr>
    </w:div>
    <w:div w:id="1349868113">
      <w:bodyDiv w:val="1"/>
      <w:marLeft w:val="0"/>
      <w:marRight w:val="0"/>
      <w:marTop w:val="0"/>
      <w:marBottom w:val="0"/>
      <w:divBdr>
        <w:top w:val="none" w:sz="0" w:space="0" w:color="auto"/>
        <w:left w:val="none" w:sz="0" w:space="0" w:color="auto"/>
        <w:bottom w:val="none" w:sz="0" w:space="0" w:color="auto"/>
        <w:right w:val="none" w:sz="0" w:space="0" w:color="auto"/>
      </w:divBdr>
    </w:div>
    <w:div w:id="1369724899">
      <w:bodyDiv w:val="1"/>
      <w:marLeft w:val="0"/>
      <w:marRight w:val="0"/>
      <w:marTop w:val="0"/>
      <w:marBottom w:val="0"/>
      <w:divBdr>
        <w:top w:val="none" w:sz="0" w:space="0" w:color="auto"/>
        <w:left w:val="none" w:sz="0" w:space="0" w:color="auto"/>
        <w:bottom w:val="none" w:sz="0" w:space="0" w:color="auto"/>
        <w:right w:val="none" w:sz="0" w:space="0" w:color="auto"/>
      </w:divBdr>
    </w:div>
    <w:div w:id="1444614004">
      <w:bodyDiv w:val="1"/>
      <w:marLeft w:val="0"/>
      <w:marRight w:val="0"/>
      <w:marTop w:val="0"/>
      <w:marBottom w:val="0"/>
      <w:divBdr>
        <w:top w:val="none" w:sz="0" w:space="0" w:color="auto"/>
        <w:left w:val="none" w:sz="0" w:space="0" w:color="auto"/>
        <w:bottom w:val="none" w:sz="0" w:space="0" w:color="auto"/>
        <w:right w:val="none" w:sz="0" w:space="0" w:color="auto"/>
      </w:divBdr>
    </w:div>
    <w:div w:id="1468011339">
      <w:bodyDiv w:val="1"/>
      <w:marLeft w:val="0"/>
      <w:marRight w:val="0"/>
      <w:marTop w:val="0"/>
      <w:marBottom w:val="0"/>
      <w:divBdr>
        <w:top w:val="none" w:sz="0" w:space="0" w:color="auto"/>
        <w:left w:val="none" w:sz="0" w:space="0" w:color="auto"/>
        <w:bottom w:val="none" w:sz="0" w:space="0" w:color="auto"/>
        <w:right w:val="none" w:sz="0" w:space="0" w:color="auto"/>
      </w:divBdr>
    </w:div>
    <w:div w:id="1484856598">
      <w:bodyDiv w:val="1"/>
      <w:marLeft w:val="0"/>
      <w:marRight w:val="0"/>
      <w:marTop w:val="0"/>
      <w:marBottom w:val="0"/>
      <w:divBdr>
        <w:top w:val="none" w:sz="0" w:space="0" w:color="auto"/>
        <w:left w:val="none" w:sz="0" w:space="0" w:color="auto"/>
        <w:bottom w:val="none" w:sz="0" w:space="0" w:color="auto"/>
        <w:right w:val="none" w:sz="0" w:space="0" w:color="auto"/>
      </w:divBdr>
    </w:div>
    <w:div w:id="1526554849">
      <w:bodyDiv w:val="1"/>
      <w:marLeft w:val="0"/>
      <w:marRight w:val="0"/>
      <w:marTop w:val="0"/>
      <w:marBottom w:val="0"/>
      <w:divBdr>
        <w:top w:val="none" w:sz="0" w:space="0" w:color="auto"/>
        <w:left w:val="none" w:sz="0" w:space="0" w:color="auto"/>
        <w:bottom w:val="none" w:sz="0" w:space="0" w:color="auto"/>
        <w:right w:val="none" w:sz="0" w:space="0" w:color="auto"/>
      </w:divBdr>
    </w:div>
    <w:div w:id="1579635852">
      <w:bodyDiv w:val="1"/>
      <w:marLeft w:val="0"/>
      <w:marRight w:val="0"/>
      <w:marTop w:val="0"/>
      <w:marBottom w:val="0"/>
      <w:divBdr>
        <w:top w:val="none" w:sz="0" w:space="0" w:color="auto"/>
        <w:left w:val="none" w:sz="0" w:space="0" w:color="auto"/>
        <w:bottom w:val="none" w:sz="0" w:space="0" w:color="auto"/>
        <w:right w:val="none" w:sz="0" w:space="0" w:color="auto"/>
      </w:divBdr>
    </w:div>
    <w:div w:id="1751150789">
      <w:bodyDiv w:val="1"/>
      <w:marLeft w:val="0"/>
      <w:marRight w:val="0"/>
      <w:marTop w:val="0"/>
      <w:marBottom w:val="0"/>
      <w:divBdr>
        <w:top w:val="none" w:sz="0" w:space="0" w:color="auto"/>
        <w:left w:val="none" w:sz="0" w:space="0" w:color="auto"/>
        <w:bottom w:val="none" w:sz="0" w:space="0" w:color="auto"/>
        <w:right w:val="none" w:sz="0" w:space="0" w:color="auto"/>
      </w:divBdr>
    </w:div>
    <w:div w:id="1759256219">
      <w:bodyDiv w:val="1"/>
      <w:marLeft w:val="0"/>
      <w:marRight w:val="0"/>
      <w:marTop w:val="0"/>
      <w:marBottom w:val="0"/>
      <w:divBdr>
        <w:top w:val="none" w:sz="0" w:space="0" w:color="auto"/>
        <w:left w:val="none" w:sz="0" w:space="0" w:color="auto"/>
        <w:bottom w:val="none" w:sz="0" w:space="0" w:color="auto"/>
        <w:right w:val="none" w:sz="0" w:space="0" w:color="auto"/>
      </w:divBdr>
    </w:div>
    <w:div w:id="1765148675">
      <w:bodyDiv w:val="1"/>
      <w:marLeft w:val="0"/>
      <w:marRight w:val="0"/>
      <w:marTop w:val="0"/>
      <w:marBottom w:val="0"/>
      <w:divBdr>
        <w:top w:val="none" w:sz="0" w:space="0" w:color="auto"/>
        <w:left w:val="none" w:sz="0" w:space="0" w:color="auto"/>
        <w:bottom w:val="none" w:sz="0" w:space="0" w:color="auto"/>
        <w:right w:val="none" w:sz="0" w:space="0" w:color="auto"/>
      </w:divBdr>
    </w:div>
    <w:div w:id="1780106472">
      <w:bodyDiv w:val="1"/>
      <w:marLeft w:val="0"/>
      <w:marRight w:val="0"/>
      <w:marTop w:val="0"/>
      <w:marBottom w:val="0"/>
      <w:divBdr>
        <w:top w:val="none" w:sz="0" w:space="0" w:color="auto"/>
        <w:left w:val="none" w:sz="0" w:space="0" w:color="auto"/>
        <w:bottom w:val="none" w:sz="0" w:space="0" w:color="auto"/>
        <w:right w:val="none" w:sz="0" w:space="0" w:color="auto"/>
      </w:divBdr>
    </w:div>
    <w:div w:id="2073309065">
      <w:bodyDiv w:val="1"/>
      <w:marLeft w:val="0"/>
      <w:marRight w:val="0"/>
      <w:marTop w:val="0"/>
      <w:marBottom w:val="0"/>
      <w:divBdr>
        <w:top w:val="none" w:sz="0" w:space="0" w:color="auto"/>
        <w:left w:val="none" w:sz="0" w:space="0" w:color="auto"/>
        <w:bottom w:val="none" w:sz="0" w:space="0" w:color="auto"/>
        <w:right w:val="none" w:sz="0" w:space="0" w:color="auto"/>
      </w:divBdr>
    </w:div>
    <w:div w:id="2103992669">
      <w:bodyDiv w:val="1"/>
      <w:marLeft w:val="0"/>
      <w:marRight w:val="0"/>
      <w:marTop w:val="0"/>
      <w:marBottom w:val="0"/>
      <w:divBdr>
        <w:top w:val="none" w:sz="0" w:space="0" w:color="auto"/>
        <w:left w:val="none" w:sz="0" w:space="0" w:color="auto"/>
        <w:bottom w:val="none" w:sz="0" w:space="0" w:color="auto"/>
        <w:right w:val="none" w:sz="0" w:space="0" w:color="auto"/>
      </w:divBdr>
    </w:div>
    <w:div w:id="21270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sv.ru/ebooks/ekjanova_korr-razviv_obuchen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4983-64E6-40A7-BFCB-4D8B2FDE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12869</Words>
  <Characters>73354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komh</cp:lastModifiedBy>
  <cp:revision>2</cp:revision>
  <cp:lastPrinted>2022-10-17T08:35:00Z</cp:lastPrinted>
  <dcterms:created xsi:type="dcterms:W3CDTF">2022-10-19T11:54:00Z</dcterms:created>
  <dcterms:modified xsi:type="dcterms:W3CDTF">2022-10-19T11:54:00Z</dcterms:modified>
</cp:coreProperties>
</file>